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7E6C" w:rsidRDefault="00D67E6C" w:rsidP="009E38FF">
      <w:pPr>
        <w:spacing w:after="0" w:line="240" w:lineRule="auto"/>
        <w:jc w:val="center"/>
        <w:rPr>
          <w:rFonts w:ascii="Arial" w:eastAsia="Times New Roman" w:hAnsi="Arial" w:cs="Arial"/>
          <w:b/>
          <w:color w:val="000000"/>
          <w:sz w:val="32"/>
          <w:szCs w:val="32"/>
          <w:lang w:eastAsia="fr-FR"/>
        </w:rPr>
      </w:pPr>
    </w:p>
    <w:p w:rsidR="00D67E6C" w:rsidRDefault="00D67E6C" w:rsidP="009E38FF">
      <w:pPr>
        <w:spacing w:after="0" w:line="240" w:lineRule="auto"/>
        <w:jc w:val="center"/>
        <w:rPr>
          <w:rFonts w:ascii="Arial" w:eastAsia="Times New Roman" w:hAnsi="Arial" w:cs="Arial"/>
          <w:b/>
          <w:color w:val="000000"/>
          <w:sz w:val="32"/>
          <w:szCs w:val="32"/>
          <w:lang w:eastAsia="fr-FR"/>
        </w:rPr>
      </w:pPr>
    </w:p>
    <w:p w:rsidR="009E38FF" w:rsidRPr="00D67E6C" w:rsidRDefault="00601BC5" w:rsidP="009E38FF">
      <w:pPr>
        <w:spacing w:after="0" w:line="240" w:lineRule="auto"/>
        <w:jc w:val="center"/>
        <w:rPr>
          <w:rFonts w:ascii="Arial" w:eastAsia="Times New Roman" w:hAnsi="Arial" w:cs="Arial"/>
          <w:b/>
          <w:color w:val="000000"/>
          <w:sz w:val="32"/>
          <w:szCs w:val="32"/>
          <w:lang w:eastAsia="fr-FR"/>
        </w:rPr>
      </w:pPr>
      <w:r w:rsidRPr="00D67E6C">
        <w:rPr>
          <w:rFonts w:ascii="Arial" w:eastAsia="Times New Roman" w:hAnsi="Arial" w:cs="Arial"/>
          <w:b/>
          <w:color w:val="000000"/>
          <w:sz w:val="32"/>
          <w:szCs w:val="32"/>
          <w:lang w:eastAsia="fr-FR"/>
        </w:rPr>
        <w:t>Compte rendu di</w:t>
      </w:r>
      <w:r w:rsidR="009E38FF" w:rsidRPr="00D67E6C">
        <w:rPr>
          <w:rFonts w:ascii="Arial" w:eastAsia="Times New Roman" w:hAnsi="Arial" w:cs="Arial"/>
          <w:b/>
          <w:color w:val="000000"/>
          <w:sz w:val="32"/>
          <w:szCs w:val="32"/>
          <w:lang w:eastAsia="fr-FR"/>
        </w:rPr>
        <w:t>manche 13 septembre détections Aix M</w:t>
      </w:r>
      <w:r w:rsidRPr="00D67E6C">
        <w:rPr>
          <w:rFonts w:ascii="Arial" w:eastAsia="Times New Roman" w:hAnsi="Arial" w:cs="Arial"/>
          <w:b/>
          <w:color w:val="000000"/>
          <w:sz w:val="32"/>
          <w:szCs w:val="32"/>
          <w:lang w:eastAsia="fr-FR"/>
        </w:rPr>
        <w:t>arseille</w:t>
      </w:r>
    </w:p>
    <w:p w:rsidR="009E38FF" w:rsidRPr="00D67E6C" w:rsidRDefault="009E38FF" w:rsidP="009E38FF">
      <w:pPr>
        <w:spacing w:after="0" w:line="240" w:lineRule="auto"/>
        <w:jc w:val="center"/>
        <w:rPr>
          <w:rFonts w:ascii="Arial" w:eastAsia="Times New Roman" w:hAnsi="Arial" w:cs="Arial"/>
          <w:b/>
          <w:color w:val="000000"/>
          <w:sz w:val="32"/>
          <w:szCs w:val="32"/>
          <w:lang w:eastAsia="fr-FR"/>
        </w:rPr>
      </w:pPr>
      <w:r w:rsidRPr="00D67E6C">
        <w:rPr>
          <w:rFonts w:ascii="Arial" w:eastAsia="Times New Roman" w:hAnsi="Arial" w:cs="Arial"/>
          <w:b/>
          <w:color w:val="000000"/>
          <w:sz w:val="32"/>
          <w:szCs w:val="32"/>
          <w:lang w:eastAsia="fr-FR"/>
        </w:rPr>
        <w:t>Après  midi 13h30 16h30</w:t>
      </w:r>
    </w:p>
    <w:p w:rsidR="009E38FF" w:rsidRDefault="009E38FF" w:rsidP="009E38FF">
      <w:pPr>
        <w:spacing w:after="0" w:line="240" w:lineRule="auto"/>
        <w:jc w:val="center"/>
        <w:rPr>
          <w:rFonts w:ascii="Arial" w:eastAsia="Times New Roman" w:hAnsi="Arial" w:cs="Arial"/>
          <w:color w:val="000000"/>
          <w:sz w:val="32"/>
          <w:szCs w:val="32"/>
          <w:lang w:eastAsia="fr-FR"/>
        </w:rPr>
      </w:pPr>
    </w:p>
    <w:p w:rsidR="00D67E6C" w:rsidRPr="009E38FF" w:rsidRDefault="00D67E6C" w:rsidP="009E38FF">
      <w:pPr>
        <w:spacing w:after="0" w:line="240" w:lineRule="auto"/>
        <w:jc w:val="center"/>
        <w:rPr>
          <w:rFonts w:ascii="Arial" w:eastAsia="Times New Roman" w:hAnsi="Arial" w:cs="Arial"/>
          <w:color w:val="000000"/>
          <w:sz w:val="32"/>
          <w:szCs w:val="32"/>
          <w:lang w:eastAsia="fr-FR"/>
        </w:rPr>
      </w:pPr>
    </w:p>
    <w:p w:rsidR="00EC11C2" w:rsidRPr="00EC11C2" w:rsidRDefault="00EC11C2" w:rsidP="00EC11C2">
      <w:pPr>
        <w:spacing w:after="0" w:line="240" w:lineRule="auto"/>
        <w:rPr>
          <w:rFonts w:ascii="Arial" w:eastAsia="Times New Roman" w:hAnsi="Arial" w:cs="Arial"/>
          <w:color w:val="000000"/>
          <w:sz w:val="25"/>
          <w:szCs w:val="25"/>
          <w:lang w:eastAsia="fr-FR"/>
        </w:rPr>
      </w:pPr>
      <w:r w:rsidRPr="00601BC5">
        <w:rPr>
          <w:rFonts w:ascii="Arial" w:eastAsia="Times New Roman" w:hAnsi="Arial" w:cs="Arial"/>
          <w:color w:val="000000"/>
          <w:sz w:val="25"/>
          <w:lang w:eastAsia="fr-FR"/>
        </w:rPr>
        <w:t>Le Comité départemental de golf 13 a organisé le </w:t>
      </w:r>
      <w:r w:rsidRPr="00601BC5">
        <w:rPr>
          <w:rFonts w:ascii="Arial" w:eastAsia="Times New Roman" w:hAnsi="Arial" w:cs="Arial"/>
          <w:b/>
          <w:bCs/>
          <w:color w:val="000000"/>
          <w:sz w:val="25"/>
          <w:lang w:eastAsia="fr-FR"/>
        </w:rPr>
        <w:t>dimanche 13 septembre 2026</w:t>
      </w:r>
      <w:r w:rsidRPr="00601BC5">
        <w:rPr>
          <w:rFonts w:ascii="Arial" w:eastAsia="Times New Roman" w:hAnsi="Arial" w:cs="Arial"/>
          <w:color w:val="000000"/>
          <w:sz w:val="25"/>
          <w:lang w:eastAsia="fr-FR"/>
        </w:rPr>
        <w:t> une journée de détection destinée à observer les jeunes joueurs du département et à identifier les principaux axes de travail permettant de les accompagner dans leur progression.</w:t>
      </w:r>
    </w:p>
    <w:p w:rsidR="00EC11C2" w:rsidRPr="00EC11C2" w:rsidRDefault="00EC11C2" w:rsidP="00EC11C2">
      <w:pPr>
        <w:spacing w:after="0" w:line="240" w:lineRule="auto"/>
        <w:rPr>
          <w:rFonts w:ascii="Arial" w:eastAsia="Times New Roman" w:hAnsi="Arial" w:cs="Arial"/>
          <w:color w:val="000000"/>
          <w:sz w:val="25"/>
          <w:szCs w:val="25"/>
          <w:lang w:eastAsia="fr-FR"/>
        </w:rPr>
      </w:pPr>
    </w:p>
    <w:p w:rsidR="00EC11C2" w:rsidRPr="00EC11C2" w:rsidRDefault="00EC11C2" w:rsidP="00EC11C2">
      <w:pPr>
        <w:spacing w:after="0" w:line="240" w:lineRule="auto"/>
        <w:rPr>
          <w:rFonts w:ascii="Arial" w:eastAsia="Times New Roman" w:hAnsi="Arial" w:cs="Arial"/>
          <w:color w:val="000000"/>
          <w:sz w:val="25"/>
          <w:szCs w:val="25"/>
          <w:lang w:eastAsia="fr-FR"/>
        </w:rPr>
      </w:pPr>
      <w:r w:rsidRPr="00601BC5">
        <w:rPr>
          <w:rFonts w:ascii="Arial" w:eastAsia="Times New Roman" w:hAnsi="Arial" w:cs="Arial"/>
          <w:color w:val="000000"/>
          <w:sz w:val="25"/>
          <w:lang w:eastAsia="fr-FR"/>
        </w:rPr>
        <w:t>Cette journée avait pour objectifs de faire un état des lieux des fondamentaux techniques, d’observer les comportements et les qualités de chaque joueur dans différentes situations de jeu, mais également de proposer des pistes de travail individualisées.</w:t>
      </w:r>
    </w:p>
    <w:p w:rsidR="00EC11C2" w:rsidRPr="00EC11C2" w:rsidRDefault="00EC11C2" w:rsidP="00EC11C2">
      <w:pPr>
        <w:spacing w:after="0" w:line="240" w:lineRule="auto"/>
        <w:rPr>
          <w:rFonts w:ascii="Arial" w:eastAsia="Times New Roman" w:hAnsi="Arial" w:cs="Arial"/>
          <w:color w:val="000000"/>
          <w:sz w:val="25"/>
          <w:szCs w:val="25"/>
          <w:lang w:eastAsia="fr-FR"/>
        </w:rPr>
      </w:pPr>
    </w:p>
    <w:p w:rsidR="00D67E6C" w:rsidRDefault="00D67E6C" w:rsidP="00EC11C2">
      <w:pPr>
        <w:spacing w:after="0" w:line="240" w:lineRule="auto"/>
        <w:rPr>
          <w:rFonts w:ascii="Arial" w:eastAsia="Times New Roman" w:hAnsi="Arial" w:cs="Arial"/>
          <w:b/>
          <w:bCs/>
          <w:color w:val="000000"/>
          <w:sz w:val="25"/>
          <w:u w:val="single"/>
          <w:lang w:eastAsia="fr-FR"/>
        </w:rPr>
      </w:pPr>
    </w:p>
    <w:p w:rsidR="00EC11C2" w:rsidRPr="00EC11C2" w:rsidRDefault="00D67E6C" w:rsidP="00EC11C2">
      <w:pPr>
        <w:spacing w:after="0" w:line="240" w:lineRule="auto"/>
        <w:rPr>
          <w:rFonts w:ascii="Arial" w:eastAsia="Times New Roman" w:hAnsi="Arial" w:cs="Arial"/>
          <w:color w:val="000000"/>
          <w:sz w:val="25"/>
          <w:szCs w:val="25"/>
          <w:u w:val="single"/>
          <w:lang w:eastAsia="fr-FR"/>
        </w:rPr>
      </w:pPr>
      <w:r>
        <w:rPr>
          <w:rFonts w:ascii="Arial" w:eastAsia="Times New Roman" w:hAnsi="Arial" w:cs="Arial"/>
          <w:b/>
          <w:bCs/>
          <w:color w:val="000000"/>
          <w:sz w:val="25"/>
          <w:u w:val="single"/>
          <w:lang w:eastAsia="fr-FR"/>
        </w:rPr>
        <w:t>Déroulement de l’aprè</w:t>
      </w:r>
      <w:r w:rsidRPr="009E38FF">
        <w:rPr>
          <w:rFonts w:ascii="Arial" w:eastAsia="Times New Roman" w:hAnsi="Arial" w:cs="Arial"/>
          <w:b/>
          <w:bCs/>
          <w:color w:val="000000"/>
          <w:sz w:val="25"/>
          <w:u w:val="single"/>
          <w:lang w:eastAsia="fr-FR"/>
        </w:rPr>
        <w:t>s</w:t>
      </w:r>
      <w:r w:rsidR="00EC11C2" w:rsidRPr="009E38FF">
        <w:rPr>
          <w:rFonts w:ascii="Arial" w:eastAsia="Times New Roman" w:hAnsi="Arial" w:cs="Arial"/>
          <w:b/>
          <w:bCs/>
          <w:color w:val="000000"/>
          <w:sz w:val="25"/>
          <w:u w:val="single"/>
          <w:lang w:eastAsia="fr-FR"/>
        </w:rPr>
        <w:t xml:space="preserve"> midi</w:t>
      </w:r>
    </w:p>
    <w:p w:rsidR="00EC11C2" w:rsidRPr="00EC11C2" w:rsidRDefault="00EC11C2" w:rsidP="00EC11C2">
      <w:pPr>
        <w:spacing w:after="0" w:line="240" w:lineRule="auto"/>
        <w:rPr>
          <w:rFonts w:ascii="Arial" w:eastAsia="Times New Roman" w:hAnsi="Arial" w:cs="Arial"/>
          <w:color w:val="000000"/>
          <w:sz w:val="25"/>
          <w:szCs w:val="25"/>
          <w:lang w:eastAsia="fr-FR"/>
        </w:rPr>
      </w:pPr>
    </w:p>
    <w:p w:rsidR="00EC11C2" w:rsidRPr="00EC11C2" w:rsidRDefault="00EC11C2" w:rsidP="00EC11C2">
      <w:pPr>
        <w:spacing w:after="0" w:line="240" w:lineRule="auto"/>
        <w:rPr>
          <w:rFonts w:ascii="Arial" w:eastAsia="Times New Roman" w:hAnsi="Arial" w:cs="Arial"/>
          <w:color w:val="000000"/>
          <w:sz w:val="25"/>
          <w:szCs w:val="25"/>
          <w:lang w:eastAsia="fr-FR"/>
        </w:rPr>
      </w:pPr>
      <w:r w:rsidRPr="00601BC5">
        <w:rPr>
          <w:rFonts w:ascii="Arial" w:eastAsia="Times New Roman" w:hAnsi="Arial" w:cs="Arial"/>
          <w:b/>
          <w:bCs/>
          <w:color w:val="000000"/>
          <w:sz w:val="25"/>
          <w:lang w:eastAsia="fr-FR"/>
        </w:rPr>
        <w:t>13h30 – Accueil et échauffement</w:t>
      </w:r>
    </w:p>
    <w:p w:rsidR="00EC11C2" w:rsidRPr="00EC11C2" w:rsidRDefault="00D67E6C" w:rsidP="00EC11C2">
      <w:pPr>
        <w:spacing w:after="0" w:line="240" w:lineRule="auto"/>
        <w:rPr>
          <w:rFonts w:ascii="Arial" w:eastAsia="Times New Roman" w:hAnsi="Arial" w:cs="Arial"/>
          <w:color w:val="000000"/>
          <w:sz w:val="25"/>
          <w:szCs w:val="25"/>
          <w:lang w:eastAsia="fr-FR"/>
        </w:rPr>
      </w:pPr>
      <w:r>
        <w:rPr>
          <w:rFonts w:ascii="Arial" w:eastAsia="Times New Roman" w:hAnsi="Arial" w:cs="Arial"/>
          <w:color w:val="000000"/>
          <w:sz w:val="25"/>
          <w:lang w:eastAsia="fr-FR"/>
        </w:rPr>
        <w:t>L’</w:t>
      </w:r>
      <w:r w:rsidR="00EC11C2" w:rsidRPr="00601BC5">
        <w:rPr>
          <w:rFonts w:ascii="Arial" w:eastAsia="Times New Roman" w:hAnsi="Arial" w:cs="Arial"/>
          <w:color w:val="000000"/>
          <w:sz w:val="25"/>
          <w:lang w:eastAsia="fr-FR"/>
        </w:rPr>
        <w:t>après midi a débuté  par l’accueil des participants, suivi d’une séance d’échauffement permettant de préparer progressivement les jeunes à la pratique.</w:t>
      </w:r>
    </w:p>
    <w:p w:rsidR="00EC11C2" w:rsidRPr="00EC11C2" w:rsidRDefault="00EC11C2" w:rsidP="00EC11C2">
      <w:pPr>
        <w:spacing w:after="0" w:line="240" w:lineRule="auto"/>
        <w:rPr>
          <w:rFonts w:ascii="Arial" w:eastAsia="Times New Roman" w:hAnsi="Arial" w:cs="Arial"/>
          <w:color w:val="000000"/>
          <w:sz w:val="25"/>
          <w:szCs w:val="25"/>
          <w:lang w:eastAsia="fr-FR"/>
        </w:rPr>
      </w:pPr>
    </w:p>
    <w:p w:rsidR="00EC11C2" w:rsidRPr="00EC11C2" w:rsidRDefault="00EC11C2" w:rsidP="00EC11C2">
      <w:pPr>
        <w:spacing w:after="0" w:line="240" w:lineRule="auto"/>
        <w:rPr>
          <w:rFonts w:ascii="Arial" w:eastAsia="Times New Roman" w:hAnsi="Arial" w:cs="Arial"/>
          <w:color w:val="000000"/>
          <w:sz w:val="25"/>
          <w:szCs w:val="25"/>
          <w:lang w:eastAsia="fr-FR"/>
        </w:rPr>
      </w:pPr>
      <w:r w:rsidRPr="00601BC5">
        <w:rPr>
          <w:rFonts w:ascii="Arial" w:eastAsia="Times New Roman" w:hAnsi="Arial" w:cs="Arial"/>
          <w:b/>
          <w:bCs/>
          <w:color w:val="000000"/>
          <w:sz w:val="25"/>
          <w:lang w:eastAsia="fr-FR"/>
        </w:rPr>
        <w:t>14h– Practice : révision des fondamentaux</w:t>
      </w:r>
    </w:p>
    <w:p w:rsidR="00EC11C2" w:rsidRPr="00EC11C2" w:rsidRDefault="00EC11C2" w:rsidP="00EC11C2">
      <w:pPr>
        <w:spacing w:after="0" w:line="240" w:lineRule="auto"/>
        <w:rPr>
          <w:rFonts w:ascii="Arial" w:eastAsia="Times New Roman" w:hAnsi="Arial" w:cs="Arial"/>
          <w:color w:val="000000"/>
          <w:sz w:val="25"/>
          <w:szCs w:val="25"/>
          <w:lang w:eastAsia="fr-FR"/>
        </w:rPr>
      </w:pPr>
      <w:r w:rsidRPr="00601BC5">
        <w:rPr>
          <w:rFonts w:ascii="Arial" w:eastAsia="Times New Roman" w:hAnsi="Arial" w:cs="Arial"/>
          <w:color w:val="000000"/>
          <w:sz w:val="25"/>
          <w:lang w:eastAsia="fr-FR"/>
        </w:rPr>
        <w:t>La séance s’est poursuivie au practice avec une révision générale des fondamentaux techniques.</w:t>
      </w:r>
    </w:p>
    <w:p w:rsidR="00EC11C2" w:rsidRPr="00EC11C2" w:rsidRDefault="00EC11C2" w:rsidP="00EC11C2">
      <w:pPr>
        <w:spacing w:after="0" w:line="240" w:lineRule="auto"/>
        <w:rPr>
          <w:rFonts w:ascii="Arial" w:eastAsia="Times New Roman" w:hAnsi="Arial" w:cs="Arial"/>
          <w:color w:val="000000"/>
          <w:sz w:val="25"/>
          <w:szCs w:val="25"/>
          <w:lang w:eastAsia="fr-FR"/>
        </w:rPr>
      </w:pPr>
    </w:p>
    <w:p w:rsidR="00EC11C2" w:rsidRPr="00EC11C2" w:rsidRDefault="00EC11C2" w:rsidP="00EC11C2">
      <w:pPr>
        <w:spacing w:after="0" w:line="240" w:lineRule="auto"/>
        <w:rPr>
          <w:rFonts w:ascii="Arial" w:eastAsia="Times New Roman" w:hAnsi="Arial" w:cs="Arial"/>
          <w:color w:val="000000"/>
          <w:sz w:val="25"/>
          <w:szCs w:val="25"/>
          <w:lang w:eastAsia="fr-FR"/>
        </w:rPr>
      </w:pPr>
      <w:r w:rsidRPr="00601BC5">
        <w:rPr>
          <w:rFonts w:ascii="Arial" w:eastAsia="Times New Roman" w:hAnsi="Arial" w:cs="Arial"/>
          <w:color w:val="000000"/>
          <w:sz w:val="25"/>
          <w:lang w:eastAsia="fr-FR"/>
        </w:rPr>
        <w:t>Le travail a porté principalement sur :</w:t>
      </w:r>
    </w:p>
    <w:p w:rsidR="00EC11C2" w:rsidRPr="00EC11C2" w:rsidRDefault="00EC11C2" w:rsidP="00EC11C2">
      <w:pPr>
        <w:spacing w:after="0" w:line="240" w:lineRule="auto"/>
        <w:rPr>
          <w:rFonts w:ascii="Arial" w:eastAsia="Times New Roman" w:hAnsi="Arial" w:cs="Arial"/>
          <w:color w:val="000000"/>
          <w:sz w:val="25"/>
          <w:szCs w:val="25"/>
          <w:lang w:eastAsia="fr-FR"/>
        </w:rPr>
      </w:pPr>
      <w:r w:rsidRPr="00601BC5">
        <w:rPr>
          <w:rFonts w:ascii="Arial" w:eastAsia="Times New Roman" w:hAnsi="Arial" w:cs="Arial"/>
          <w:color w:val="000000"/>
          <w:sz w:val="25"/>
          <w:lang w:eastAsia="fr-FR"/>
        </w:rPr>
        <w:tab/>
        <w:t>•</w:t>
      </w:r>
      <w:r w:rsidRPr="00601BC5">
        <w:rPr>
          <w:rFonts w:ascii="Arial" w:eastAsia="Times New Roman" w:hAnsi="Arial" w:cs="Arial"/>
          <w:color w:val="000000"/>
          <w:sz w:val="25"/>
          <w:lang w:eastAsia="fr-FR"/>
        </w:rPr>
        <w:tab/>
        <w:t>le grip ;</w:t>
      </w:r>
    </w:p>
    <w:p w:rsidR="00EC11C2" w:rsidRPr="00EC11C2" w:rsidRDefault="00EC11C2" w:rsidP="00EC11C2">
      <w:pPr>
        <w:spacing w:after="0" w:line="240" w:lineRule="auto"/>
        <w:rPr>
          <w:rFonts w:ascii="Arial" w:eastAsia="Times New Roman" w:hAnsi="Arial" w:cs="Arial"/>
          <w:color w:val="000000"/>
          <w:sz w:val="25"/>
          <w:szCs w:val="25"/>
          <w:lang w:eastAsia="fr-FR"/>
        </w:rPr>
      </w:pPr>
      <w:r w:rsidRPr="00601BC5">
        <w:rPr>
          <w:rFonts w:ascii="Arial" w:eastAsia="Times New Roman" w:hAnsi="Arial" w:cs="Arial"/>
          <w:color w:val="000000"/>
          <w:sz w:val="25"/>
          <w:lang w:eastAsia="fr-FR"/>
        </w:rPr>
        <w:tab/>
        <w:t>•</w:t>
      </w:r>
      <w:r w:rsidRPr="00601BC5">
        <w:rPr>
          <w:rFonts w:ascii="Arial" w:eastAsia="Times New Roman" w:hAnsi="Arial" w:cs="Arial"/>
          <w:color w:val="000000"/>
          <w:sz w:val="25"/>
          <w:lang w:eastAsia="fr-FR"/>
        </w:rPr>
        <w:tab/>
        <w:t>la posture à l’adresse ;</w:t>
      </w:r>
    </w:p>
    <w:p w:rsidR="00EC11C2" w:rsidRPr="00EC11C2" w:rsidRDefault="00EC11C2" w:rsidP="00EC11C2">
      <w:pPr>
        <w:spacing w:after="0" w:line="240" w:lineRule="auto"/>
        <w:rPr>
          <w:rFonts w:ascii="Arial" w:eastAsia="Times New Roman" w:hAnsi="Arial" w:cs="Arial"/>
          <w:color w:val="000000"/>
          <w:sz w:val="25"/>
          <w:szCs w:val="25"/>
          <w:lang w:eastAsia="fr-FR"/>
        </w:rPr>
      </w:pPr>
      <w:r w:rsidRPr="00601BC5">
        <w:rPr>
          <w:rFonts w:ascii="Arial" w:eastAsia="Times New Roman" w:hAnsi="Arial" w:cs="Arial"/>
          <w:color w:val="000000"/>
          <w:sz w:val="25"/>
          <w:lang w:eastAsia="fr-FR"/>
        </w:rPr>
        <w:tab/>
        <w:t>•</w:t>
      </w:r>
      <w:r w:rsidRPr="00601BC5">
        <w:rPr>
          <w:rFonts w:ascii="Arial" w:eastAsia="Times New Roman" w:hAnsi="Arial" w:cs="Arial"/>
          <w:color w:val="000000"/>
          <w:sz w:val="25"/>
          <w:lang w:eastAsia="fr-FR"/>
        </w:rPr>
        <w:tab/>
        <w:t>l’équilibre et la répartition du poids du corps ;</w:t>
      </w:r>
    </w:p>
    <w:p w:rsidR="00EC11C2" w:rsidRPr="00EC11C2" w:rsidRDefault="00EC11C2" w:rsidP="00EC11C2">
      <w:pPr>
        <w:spacing w:after="0" w:line="240" w:lineRule="auto"/>
        <w:rPr>
          <w:rFonts w:ascii="Arial" w:eastAsia="Times New Roman" w:hAnsi="Arial" w:cs="Arial"/>
          <w:color w:val="000000"/>
          <w:sz w:val="25"/>
          <w:szCs w:val="25"/>
          <w:lang w:eastAsia="fr-FR"/>
        </w:rPr>
      </w:pPr>
      <w:r w:rsidRPr="00601BC5">
        <w:rPr>
          <w:rFonts w:ascii="Arial" w:eastAsia="Times New Roman" w:hAnsi="Arial" w:cs="Arial"/>
          <w:color w:val="000000"/>
          <w:sz w:val="25"/>
          <w:lang w:eastAsia="fr-FR"/>
        </w:rPr>
        <w:tab/>
        <w:t>•</w:t>
      </w:r>
      <w:r w:rsidRPr="00601BC5">
        <w:rPr>
          <w:rFonts w:ascii="Arial" w:eastAsia="Times New Roman" w:hAnsi="Arial" w:cs="Arial"/>
          <w:color w:val="000000"/>
          <w:sz w:val="25"/>
          <w:lang w:eastAsia="fr-FR"/>
        </w:rPr>
        <w:tab/>
        <w:t>le positionnement des mains ;</w:t>
      </w:r>
    </w:p>
    <w:p w:rsidR="00EC11C2" w:rsidRPr="00EC11C2" w:rsidRDefault="00EC11C2" w:rsidP="00EC11C2">
      <w:pPr>
        <w:spacing w:after="0" w:line="240" w:lineRule="auto"/>
        <w:rPr>
          <w:rFonts w:ascii="Arial" w:eastAsia="Times New Roman" w:hAnsi="Arial" w:cs="Arial"/>
          <w:color w:val="000000"/>
          <w:sz w:val="25"/>
          <w:szCs w:val="25"/>
          <w:lang w:eastAsia="fr-FR"/>
        </w:rPr>
      </w:pPr>
      <w:r w:rsidRPr="00601BC5">
        <w:rPr>
          <w:rFonts w:ascii="Arial" w:eastAsia="Times New Roman" w:hAnsi="Arial" w:cs="Arial"/>
          <w:color w:val="000000"/>
          <w:sz w:val="25"/>
          <w:lang w:eastAsia="fr-FR"/>
        </w:rPr>
        <w:tab/>
        <w:t>•</w:t>
      </w:r>
      <w:r w:rsidRPr="00601BC5">
        <w:rPr>
          <w:rFonts w:ascii="Arial" w:eastAsia="Times New Roman" w:hAnsi="Arial" w:cs="Arial"/>
          <w:color w:val="000000"/>
          <w:sz w:val="25"/>
          <w:lang w:eastAsia="fr-FR"/>
        </w:rPr>
        <w:tab/>
        <w:t>le placement du club ;</w:t>
      </w:r>
    </w:p>
    <w:p w:rsidR="00EC11C2" w:rsidRPr="00EC11C2" w:rsidRDefault="00EC11C2" w:rsidP="00EC11C2">
      <w:pPr>
        <w:spacing w:after="0" w:line="240" w:lineRule="auto"/>
        <w:rPr>
          <w:rFonts w:ascii="Arial" w:eastAsia="Times New Roman" w:hAnsi="Arial" w:cs="Arial"/>
          <w:color w:val="000000"/>
          <w:sz w:val="25"/>
          <w:szCs w:val="25"/>
          <w:lang w:eastAsia="fr-FR"/>
        </w:rPr>
      </w:pPr>
      <w:r w:rsidRPr="00601BC5">
        <w:rPr>
          <w:rFonts w:ascii="Arial" w:eastAsia="Times New Roman" w:hAnsi="Arial" w:cs="Arial"/>
          <w:color w:val="000000"/>
          <w:sz w:val="25"/>
          <w:lang w:eastAsia="fr-FR"/>
        </w:rPr>
        <w:tab/>
        <w:t>•</w:t>
      </w:r>
      <w:r w:rsidRPr="00601BC5">
        <w:rPr>
          <w:rFonts w:ascii="Arial" w:eastAsia="Times New Roman" w:hAnsi="Arial" w:cs="Arial"/>
          <w:color w:val="000000"/>
          <w:sz w:val="25"/>
          <w:lang w:eastAsia="fr-FR"/>
        </w:rPr>
        <w:tab/>
        <w:t>la rotation et la montée au backswing ;</w:t>
      </w:r>
    </w:p>
    <w:p w:rsidR="00EC11C2" w:rsidRPr="00EC11C2" w:rsidRDefault="00EC11C2" w:rsidP="00EC11C2">
      <w:pPr>
        <w:spacing w:after="0" w:line="240" w:lineRule="auto"/>
        <w:rPr>
          <w:rFonts w:ascii="Arial" w:eastAsia="Times New Roman" w:hAnsi="Arial" w:cs="Arial"/>
          <w:color w:val="000000"/>
          <w:sz w:val="25"/>
          <w:szCs w:val="25"/>
          <w:lang w:eastAsia="fr-FR"/>
        </w:rPr>
      </w:pPr>
      <w:r w:rsidRPr="00601BC5">
        <w:rPr>
          <w:rFonts w:ascii="Arial" w:eastAsia="Times New Roman" w:hAnsi="Arial" w:cs="Arial"/>
          <w:color w:val="000000"/>
          <w:sz w:val="25"/>
          <w:lang w:eastAsia="fr-FR"/>
        </w:rPr>
        <w:tab/>
        <w:t>•</w:t>
      </w:r>
      <w:r w:rsidRPr="00601BC5">
        <w:rPr>
          <w:rFonts w:ascii="Arial" w:eastAsia="Times New Roman" w:hAnsi="Arial" w:cs="Arial"/>
          <w:color w:val="000000"/>
          <w:sz w:val="25"/>
          <w:lang w:eastAsia="fr-FR"/>
        </w:rPr>
        <w:tab/>
        <w:t>l’armement des poignets.</w:t>
      </w:r>
    </w:p>
    <w:p w:rsidR="00EC11C2" w:rsidRPr="00EC11C2" w:rsidRDefault="00EC11C2" w:rsidP="00EC11C2">
      <w:pPr>
        <w:spacing w:after="0" w:line="240" w:lineRule="auto"/>
        <w:rPr>
          <w:rFonts w:ascii="Arial" w:eastAsia="Times New Roman" w:hAnsi="Arial" w:cs="Arial"/>
          <w:color w:val="000000"/>
          <w:sz w:val="25"/>
          <w:szCs w:val="25"/>
          <w:lang w:eastAsia="fr-FR"/>
        </w:rPr>
      </w:pPr>
    </w:p>
    <w:p w:rsidR="00EC11C2" w:rsidRPr="00EC11C2" w:rsidRDefault="00EC11C2" w:rsidP="00EC11C2">
      <w:pPr>
        <w:spacing w:after="0" w:line="240" w:lineRule="auto"/>
        <w:rPr>
          <w:rFonts w:ascii="Arial" w:eastAsia="Times New Roman" w:hAnsi="Arial" w:cs="Arial"/>
          <w:color w:val="000000"/>
          <w:sz w:val="25"/>
          <w:szCs w:val="25"/>
          <w:lang w:eastAsia="fr-FR"/>
        </w:rPr>
      </w:pPr>
      <w:r w:rsidRPr="00601BC5">
        <w:rPr>
          <w:rFonts w:ascii="Arial" w:eastAsia="Times New Roman" w:hAnsi="Arial" w:cs="Arial"/>
          <w:color w:val="000000"/>
          <w:sz w:val="25"/>
          <w:lang w:eastAsia="fr-FR"/>
        </w:rPr>
        <w:t>Cette séquence a permis de rappeler les principes fondamentaux du swing et, surtout, d’identifier pour chaque joueur les éléments techniques nécessitant une attention particulière</w:t>
      </w:r>
    </w:p>
    <w:p w:rsidR="00EC11C2" w:rsidRPr="00EC11C2" w:rsidRDefault="00EC11C2" w:rsidP="00EC11C2">
      <w:pPr>
        <w:spacing w:after="0" w:line="240" w:lineRule="auto"/>
        <w:rPr>
          <w:rFonts w:ascii="Arial" w:eastAsia="Times New Roman" w:hAnsi="Arial" w:cs="Arial"/>
          <w:color w:val="000000"/>
          <w:sz w:val="25"/>
          <w:szCs w:val="25"/>
          <w:lang w:eastAsia="fr-FR"/>
        </w:rPr>
      </w:pPr>
    </w:p>
    <w:p w:rsidR="00EC11C2" w:rsidRPr="00EC11C2" w:rsidRDefault="00EC11C2" w:rsidP="00EC11C2">
      <w:pPr>
        <w:spacing w:after="0" w:line="240" w:lineRule="auto"/>
        <w:rPr>
          <w:rFonts w:ascii="Arial" w:eastAsia="Times New Roman" w:hAnsi="Arial" w:cs="Arial"/>
          <w:color w:val="000000"/>
          <w:sz w:val="25"/>
          <w:szCs w:val="25"/>
          <w:lang w:eastAsia="fr-FR"/>
        </w:rPr>
      </w:pPr>
      <w:r w:rsidRPr="00601BC5">
        <w:rPr>
          <w:rFonts w:ascii="Arial" w:eastAsia="Times New Roman" w:hAnsi="Arial" w:cs="Arial"/>
          <w:b/>
          <w:bCs/>
          <w:color w:val="000000"/>
          <w:sz w:val="25"/>
          <w:lang w:eastAsia="fr-FR"/>
        </w:rPr>
        <w:t>15h15- Atelier putting</w:t>
      </w:r>
    </w:p>
    <w:p w:rsidR="00EC11C2" w:rsidRPr="00EC11C2" w:rsidRDefault="00EC11C2" w:rsidP="00EC11C2">
      <w:pPr>
        <w:spacing w:after="0" w:line="240" w:lineRule="auto"/>
        <w:rPr>
          <w:rFonts w:ascii="Arial" w:eastAsia="Times New Roman" w:hAnsi="Arial" w:cs="Arial"/>
          <w:color w:val="000000"/>
          <w:sz w:val="25"/>
          <w:szCs w:val="25"/>
          <w:lang w:eastAsia="fr-FR"/>
        </w:rPr>
      </w:pPr>
    </w:p>
    <w:p w:rsidR="00EC11C2" w:rsidRPr="00EC11C2" w:rsidRDefault="00D67E6C" w:rsidP="00EC11C2">
      <w:pPr>
        <w:spacing w:after="0" w:line="240" w:lineRule="auto"/>
        <w:rPr>
          <w:rFonts w:ascii="Arial" w:eastAsia="Times New Roman" w:hAnsi="Arial" w:cs="Arial"/>
          <w:color w:val="000000"/>
          <w:sz w:val="25"/>
          <w:szCs w:val="25"/>
          <w:lang w:eastAsia="fr-FR"/>
        </w:rPr>
      </w:pPr>
      <w:r>
        <w:rPr>
          <w:rFonts w:ascii="Arial" w:eastAsia="Times New Roman" w:hAnsi="Arial" w:cs="Arial"/>
          <w:color w:val="000000"/>
          <w:sz w:val="25"/>
          <w:lang w:eastAsia="fr-FR"/>
        </w:rPr>
        <w:t>L</w:t>
      </w:r>
      <w:r w:rsidRPr="00601BC5">
        <w:rPr>
          <w:rFonts w:ascii="Arial" w:eastAsia="Times New Roman" w:hAnsi="Arial" w:cs="Arial"/>
          <w:color w:val="000000"/>
          <w:sz w:val="25"/>
          <w:lang w:eastAsia="fr-FR"/>
        </w:rPr>
        <w:t>es jeunes ont participé à un atelier consacré au putting.</w:t>
      </w:r>
    </w:p>
    <w:p w:rsidR="00EC11C2" w:rsidRPr="00EC11C2" w:rsidRDefault="00EC11C2" w:rsidP="00EC11C2">
      <w:pPr>
        <w:spacing w:after="0" w:line="240" w:lineRule="auto"/>
        <w:rPr>
          <w:rFonts w:ascii="Arial" w:eastAsia="Times New Roman" w:hAnsi="Arial" w:cs="Arial"/>
          <w:color w:val="000000"/>
          <w:sz w:val="25"/>
          <w:szCs w:val="25"/>
          <w:lang w:eastAsia="fr-FR"/>
        </w:rPr>
      </w:pPr>
    </w:p>
    <w:p w:rsidR="00D67E6C" w:rsidRPr="00840A1A" w:rsidRDefault="00EC11C2" w:rsidP="00840A1A">
      <w:pPr>
        <w:pStyle w:val="Paragraphedeliste"/>
        <w:numPr>
          <w:ilvl w:val="0"/>
          <w:numId w:val="2"/>
        </w:numPr>
        <w:spacing w:after="0" w:line="240" w:lineRule="auto"/>
        <w:rPr>
          <w:rFonts w:ascii="Arial" w:eastAsia="Times New Roman" w:hAnsi="Arial" w:cs="Arial"/>
          <w:color w:val="000000"/>
          <w:sz w:val="25"/>
          <w:szCs w:val="25"/>
          <w:lang w:eastAsia="fr-FR"/>
        </w:rPr>
      </w:pPr>
      <w:r w:rsidRPr="00840A1A">
        <w:rPr>
          <w:rFonts w:ascii="Arial" w:eastAsia="Times New Roman" w:hAnsi="Arial" w:cs="Arial"/>
          <w:color w:val="000000"/>
          <w:sz w:val="25"/>
          <w:lang w:eastAsia="fr-FR"/>
        </w:rPr>
        <w:t>Après u</w:t>
      </w:r>
      <w:r w:rsidR="00D67E6C" w:rsidRPr="00840A1A">
        <w:rPr>
          <w:rFonts w:ascii="Arial" w:eastAsia="Times New Roman" w:hAnsi="Arial" w:cs="Arial"/>
          <w:color w:val="000000"/>
          <w:sz w:val="25"/>
          <w:lang w:eastAsia="fr-FR"/>
        </w:rPr>
        <w:t>n rappel des bases techniques - grip, posture et alignement -</w:t>
      </w:r>
      <w:r w:rsidRPr="00840A1A">
        <w:rPr>
          <w:rFonts w:ascii="Arial" w:eastAsia="Times New Roman" w:hAnsi="Arial" w:cs="Arial"/>
          <w:color w:val="000000"/>
          <w:sz w:val="25"/>
          <w:lang w:eastAsia="fr-FR"/>
        </w:rPr>
        <w:t xml:space="preserve"> différents exercices ont été proposés </w:t>
      </w:r>
    </w:p>
    <w:p w:rsidR="00D67E6C" w:rsidRDefault="00D67E6C" w:rsidP="00EC11C2">
      <w:pPr>
        <w:spacing w:after="0" w:line="240" w:lineRule="auto"/>
        <w:rPr>
          <w:rFonts w:ascii="Arial" w:eastAsia="Times New Roman" w:hAnsi="Arial" w:cs="Arial"/>
          <w:b/>
          <w:bCs/>
          <w:color w:val="000000"/>
          <w:sz w:val="25"/>
          <w:lang w:eastAsia="fr-FR"/>
        </w:rPr>
      </w:pPr>
    </w:p>
    <w:p w:rsidR="00D67E6C" w:rsidRDefault="00D67E6C" w:rsidP="00EC11C2">
      <w:pPr>
        <w:spacing w:after="0" w:line="240" w:lineRule="auto"/>
        <w:rPr>
          <w:rFonts w:ascii="Arial" w:eastAsia="Times New Roman" w:hAnsi="Arial" w:cs="Arial"/>
          <w:b/>
          <w:bCs/>
          <w:color w:val="000000"/>
          <w:sz w:val="25"/>
          <w:lang w:eastAsia="fr-FR"/>
        </w:rPr>
      </w:pPr>
    </w:p>
    <w:p w:rsidR="00840A1A" w:rsidRDefault="00840A1A" w:rsidP="00EC11C2">
      <w:pPr>
        <w:spacing w:after="0" w:line="240" w:lineRule="auto"/>
        <w:rPr>
          <w:rFonts w:ascii="Arial" w:eastAsia="Times New Roman" w:hAnsi="Arial" w:cs="Arial"/>
          <w:b/>
          <w:bCs/>
          <w:color w:val="000000"/>
          <w:sz w:val="25"/>
          <w:lang w:eastAsia="fr-FR"/>
        </w:rPr>
      </w:pPr>
    </w:p>
    <w:p w:rsidR="00EC11C2" w:rsidRPr="00EC11C2" w:rsidRDefault="00840A1A" w:rsidP="00EC11C2">
      <w:pPr>
        <w:spacing w:after="0" w:line="240" w:lineRule="auto"/>
        <w:rPr>
          <w:rFonts w:ascii="Arial" w:eastAsia="Times New Roman" w:hAnsi="Arial" w:cs="Arial"/>
          <w:color w:val="000000"/>
          <w:sz w:val="25"/>
          <w:szCs w:val="25"/>
          <w:lang w:eastAsia="fr-FR"/>
        </w:rPr>
      </w:pPr>
      <w:r>
        <w:rPr>
          <w:rFonts w:ascii="Arial" w:eastAsia="Times New Roman" w:hAnsi="Arial" w:cs="Arial"/>
          <w:b/>
          <w:bCs/>
          <w:color w:val="000000"/>
          <w:sz w:val="25"/>
          <w:lang w:eastAsia="fr-FR"/>
        </w:rPr>
        <w:t xml:space="preserve">    </w:t>
      </w:r>
      <w:r w:rsidR="00EC11C2" w:rsidRPr="00601BC5">
        <w:rPr>
          <w:rFonts w:ascii="Arial" w:eastAsia="Times New Roman" w:hAnsi="Arial" w:cs="Arial"/>
          <w:b/>
          <w:bCs/>
          <w:color w:val="000000"/>
          <w:sz w:val="25"/>
          <w:lang w:eastAsia="fr-FR"/>
        </w:rPr>
        <w:t>2. Observat</w:t>
      </w:r>
      <w:r w:rsidR="00D67E6C">
        <w:rPr>
          <w:rFonts w:ascii="Arial" w:eastAsia="Times New Roman" w:hAnsi="Arial" w:cs="Arial"/>
          <w:b/>
          <w:bCs/>
          <w:color w:val="000000"/>
          <w:sz w:val="25"/>
          <w:lang w:eastAsia="fr-FR"/>
        </w:rPr>
        <w:t>ions techniques individuelles (</w:t>
      </w:r>
      <w:r w:rsidR="00EC11C2" w:rsidRPr="00601BC5">
        <w:rPr>
          <w:rFonts w:ascii="Arial" w:eastAsia="Times New Roman" w:hAnsi="Arial" w:cs="Arial"/>
          <w:b/>
          <w:bCs/>
          <w:color w:val="000000"/>
          <w:sz w:val="25"/>
          <w:lang w:eastAsia="fr-FR"/>
        </w:rPr>
        <w:t>practice)</w:t>
      </w:r>
    </w:p>
    <w:p w:rsidR="00EC11C2" w:rsidRPr="00601BC5" w:rsidRDefault="00EC11C2" w:rsidP="00EC11C2">
      <w:pPr>
        <w:spacing w:after="0" w:line="240" w:lineRule="auto"/>
        <w:rPr>
          <w:rFonts w:ascii="Arial" w:eastAsia="Times New Roman" w:hAnsi="Arial" w:cs="Arial"/>
          <w:color w:val="000000"/>
          <w:sz w:val="25"/>
          <w:szCs w:val="25"/>
          <w:lang w:eastAsia="fr-FR"/>
        </w:rPr>
      </w:pPr>
    </w:p>
    <w:p w:rsidR="001C4BAA" w:rsidRPr="00601BC5" w:rsidRDefault="001C4BAA" w:rsidP="00EC11C2">
      <w:pPr>
        <w:spacing w:after="0" w:line="240" w:lineRule="auto"/>
        <w:rPr>
          <w:rFonts w:ascii="Arial" w:eastAsia="Times New Roman" w:hAnsi="Arial" w:cs="Arial"/>
          <w:color w:val="000000"/>
          <w:sz w:val="25"/>
          <w:szCs w:val="25"/>
          <w:lang w:eastAsia="fr-FR"/>
        </w:rPr>
      </w:pPr>
    </w:p>
    <w:p w:rsidR="00A23C84" w:rsidRPr="00840A1A" w:rsidRDefault="00840A1A" w:rsidP="00A23C84">
      <w:pPr>
        <w:spacing w:after="0" w:line="240" w:lineRule="auto"/>
        <w:rPr>
          <w:rFonts w:ascii="Arial" w:eastAsia="Times New Roman" w:hAnsi="Arial" w:cs="Arial"/>
          <w:b/>
          <w:sz w:val="24"/>
          <w:szCs w:val="24"/>
          <w:lang w:eastAsia="fr-FR"/>
        </w:rPr>
      </w:pPr>
      <w:r w:rsidRPr="00840A1A">
        <w:rPr>
          <w:rFonts w:ascii="Arial" w:eastAsia="Times New Roman" w:hAnsi="Arial" w:cs="Arial"/>
          <w:b/>
          <w:sz w:val="24"/>
          <w:szCs w:val="24"/>
          <w:lang w:eastAsia="fr-FR"/>
        </w:rPr>
        <w:t xml:space="preserve">Hector de </w:t>
      </w:r>
      <w:proofErr w:type="spellStart"/>
      <w:r w:rsidRPr="00840A1A">
        <w:rPr>
          <w:rFonts w:ascii="Arial" w:eastAsia="Times New Roman" w:hAnsi="Arial" w:cs="Arial"/>
          <w:b/>
          <w:sz w:val="24"/>
          <w:szCs w:val="24"/>
          <w:lang w:eastAsia="fr-FR"/>
        </w:rPr>
        <w:t>de</w:t>
      </w:r>
      <w:proofErr w:type="spellEnd"/>
      <w:r w:rsidRPr="00840A1A">
        <w:rPr>
          <w:rFonts w:ascii="Arial" w:eastAsia="Times New Roman" w:hAnsi="Arial" w:cs="Arial"/>
          <w:b/>
          <w:sz w:val="24"/>
          <w:szCs w:val="24"/>
          <w:lang w:eastAsia="fr-FR"/>
        </w:rPr>
        <w:t xml:space="preserve"> Saint Vincent</w:t>
      </w:r>
    </w:p>
    <w:p w:rsidR="00A23C84" w:rsidRPr="00601BC5" w:rsidRDefault="00A23C84" w:rsidP="00A23C84">
      <w:pPr>
        <w:spacing w:after="0" w:line="240" w:lineRule="auto"/>
        <w:rPr>
          <w:rFonts w:ascii="Arial" w:eastAsia="Times New Roman" w:hAnsi="Arial" w:cs="Arial"/>
          <w:sz w:val="24"/>
          <w:szCs w:val="24"/>
          <w:lang w:eastAsia="fr-FR"/>
        </w:rPr>
      </w:pPr>
      <w:r w:rsidRPr="00601BC5">
        <w:rPr>
          <w:rFonts w:ascii="Arial" w:eastAsia="Times New Roman" w:hAnsi="Arial" w:cs="Arial"/>
          <w:sz w:val="24"/>
          <w:szCs w:val="24"/>
          <w:lang w:eastAsia="fr-FR"/>
        </w:rPr>
        <w:t xml:space="preserve">Travail sur la posture devant la balle. </w:t>
      </w:r>
      <w:proofErr w:type="spellStart"/>
      <w:r w:rsidRPr="00601BC5">
        <w:rPr>
          <w:rFonts w:ascii="Arial" w:eastAsia="Times New Roman" w:hAnsi="Arial" w:cs="Arial"/>
          <w:sz w:val="24"/>
          <w:szCs w:val="24"/>
          <w:lang w:eastAsia="fr-FR"/>
        </w:rPr>
        <w:t>Creer</w:t>
      </w:r>
      <w:proofErr w:type="spellEnd"/>
      <w:r w:rsidRPr="00601BC5">
        <w:rPr>
          <w:rFonts w:ascii="Arial" w:eastAsia="Times New Roman" w:hAnsi="Arial" w:cs="Arial"/>
          <w:sz w:val="24"/>
          <w:szCs w:val="24"/>
          <w:lang w:eastAsia="fr-FR"/>
        </w:rPr>
        <w:t xml:space="preserve"> plus d angle avec le buste, et donc plus d angle entre le club et les bras. Se </w:t>
      </w:r>
      <w:proofErr w:type="spellStart"/>
      <w:r w:rsidRPr="00601BC5">
        <w:rPr>
          <w:rFonts w:ascii="Arial" w:eastAsia="Times New Roman" w:hAnsi="Arial" w:cs="Arial"/>
          <w:sz w:val="24"/>
          <w:szCs w:val="24"/>
          <w:lang w:eastAsia="fr-FR"/>
        </w:rPr>
        <w:t>preparer</w:t>
      </w:r>
      <w:proofErr w:type="spellEnd"/>
      <w:r w:rsidRPr="00601BC5">
        <w:rPr>
          <w:rFonts w:ascii="Arial" w:eastAsia="Times New Roman" w:hAnsi="Arial" w:cs="Arial"/>
          <w:sz w:val="24"/>
          <w:szCs w:val="24"/>
          <w:lang w:eastAsia="fr-FR"/>
        </w:rPr>
        <w:t xml:space="preserve"> à un changement de grip avec des mains plus rapprochées pour un meilleur contrôle du club et de la coordination avec le mouvement du corps, et un repositionnement de la main gauche plus dans les doigts.</w:t>
      </w:r>
    </w:p>
    <w:p w:rsidR="001C4BAA" w:rsidRPr="00EC11C2" w:rsidRDefault="001C4BAA" w:rsidP="00EC11C2">
      <w:pPr>
        <w:spacing w:after="0" w:line="240" w:lineRule="auto"/>
        <w:rPr>
          <w:rFonts w:ascii="Arial" w:eastAsia="Times New Roman" w:hAnsi="Arial" w:cs="Arial"/>
          <w:color w:val="000000"/>
          <w:sz w:val="25"/>
          <w:szCs w:val="25"/>
          <w:lang w:eastAsia="fr-FR"/>
        </w:rPr>
      </w:pPr>
    </w:p>
    <w:p w:rsidR="00EC11C2" w:rsidRPr="00EC11C2" w:rsidRDefault="00EC11C2" w:rsidP="00EC11C2">
      <w:pPr>
        <w:spacing w:after="0" w:line="240" w:lineRule="auto"/>
        <w:rPr>
          <w:rFonts w:ascii="Arial" w:eastAsia="Times New Roman" w:hAnsi="Arial" w:cs="Arial"/>
          <w:color w:val="000000"/>
          <w:sz w:val="25"/>
          <w:szCs w:val="25"/>
          <w:lang w:eastAsia="fr-FR"/>
        </w:rPr>
      </w:pPr>
      <w:r w:rsidRPr="00601BC5">
        <w:rPr>
          <w:rFonts w:ascii="Arial" w:eastAsia="Times New Roman" w:hAnsi="Arial" w:cs="Arial"/>
          <w:b/>
          <w:bCs/>
          <w:color w:val="000000"/>
          <w:sz w:val="25"/>
          <w:lang w:eastAsia="fr-FR"/>
        </w:rPr>
        <w:t>Bamba Faye</w:t>
      </w:r>
    </w:p>
    <w:p w:rsidR="00EC11C2" w:rsidRPr="00EC11C2" w:rsidRDefault="00EC11C2" w:rsidP="00EC11C2">
      <w:pPr>
        <w:spacing w:after="0" w:line="240" w:lineRule="auto"/>
        <w:rPr>
          <w:rFonts w:ascii="Arial" w:eastAsia="Times New Roman" w:hAnsi="Arial" w:cs="Arial"/>
          <w:color w:val="000000"/>
          <w:sz w:val="25"/>
          <w:szCs w:val="25"/>
          <w:lang w:eastAsia="fr-FR"/>
        </w:rPr>
      </w:pPr>
      <w:r w:rsidRPr="00601BC5">
        <w:rPr>
          <w:rFonts w:ascii="Arial" w:eastAsia="Times New Roman" w:hAnsi="Arial" w:cs="Arial"/>
          <w:color w:val="000000"/>
          <w:sz w:val="25"/>
          <w:lang w:eastAsia="fr-FR"/>
        </w:rPr>
        <w:t>Les principaux axes de travail concernent le poids du corps à l’adresse, la position des mains ainsi que la rotation au backswing.</w:t>
      </w:r>
    </w:p>
    <w:p w:rsidR="00EC11C2" w:rsidRPr="00EC11C2" w:rsidRDefault="00EC11C2" w:rsidP="00EC11C2">
      <w:pPr>
        <w:spacing w:after="0" w:line="240" w:lineRule="auto"/>
        <w:rPr>
          <w:rFonts w:ascii="Arial" w:eastAsia="Times New Roman" w:hAnsi="Arial" w:cs="Arial"/>
          <w:color w:val="000000"/>
          <w:sz w:val="25"/>
          <w:szCs w:val="25"/>
          <w:lang w:eastAsia="fr-FR"/>
        </w:rPr>
      </w:pPr>
    </w:p>
    <w:p w:rsidR="00EC11C2" w:rsidRPr="00EC11C2" w:rsidRDefault="00840A1A" w:rsidP="00EC11C2">
      <w:pPr>
        <w:spacing w:after="0" w:line="240" w:lineRule="auto"/>
        <w:rPr>
          <w:rFonts w:ascii="Arial" w:eastAsia="Times New Roman" w:hAnsi="Arial" w:cs="Arial"/>
          <w:color w:val="000000"/>
          <w:sz w:val="25"/>
          <w:szCs w:val="25"/>
          <w:lang w:eastAsia="fr-FR"/>
        </w:rPr>
      </w:pPr>
      <w:r>
        <w:rPr>
          <w:rFonts w:ascii="Arial" w:eastAsia="Times New Roman" w:hAnsi="Arial" w:cs="Arial"/>
          <w:b/>
          <w:bCs/>
          <w:color w:val="000000"/>
          <w:sz w:val="25"/>
          <w:lang w:eastAsia="fr-FR"/>
        </w:rPr>
        <w:t>Nae</w:t>
      </w:r>
      <w:r w:rsidR="00EC11C2" w:rsidRPr="00601BC5">
        <w:rPr>
          <w:rFonts w:ascii="Arial" w:eastAsia="Times New Roman" w:hAnsi="Arial" w:cs="Arial"/>
          <w:b/>
          <w:bCs/>
          <w:color w:val="000000"/>
          <w:sz w:val="25"/>
          <w:lang w:eastAsia="fr-FR"/>
        </w:rPr>
        <w:t xml:space="preserve">l </w:t>
      </w:r>
      <w:proofErr w:type="spellStart"/>
      <w:r w:rsidR="00EC11C2" w:rsidRPr="00601BC5">
        <w:rPr>
          <w:rFonts w:ascii="Arial" w:eastAsia="Times New Roman" w:hAnsi="Arial" w:cs="Arial"/>
          <w:b/>
          <w:bCs/>
          <w:color w:val="000000"/>
          <w:sz w:val="25"/>
          <w:lang w:eastAsia="fr-FR"/>
        </w:rPr>
        <w:t>Frapoli</w:t>
      </w:r>
      <w:proofErr w:type="spellEnd"/>
    </w:p>
    <w:p w:rsidR="00EC11C2" w:rsidRPr="00EC11C2" w:rsidRDefault="00EC11C2" w:rsidP="00EC11C2">
      <w:pPr>
        <w:spacing w:after="0" w:line="240" w:lineRule="auto"/>
        <w:rPr>
          <w:rFonts w:ascii="Arial" w:eastAsia="Times New Roman" w:hAnsi="Arial" w:cs="Arial"/>
          <w:color w:val="000000"/>
          <w:sz w:val="25"/>
          <w:szCs w:val="25"/>
          <w:lang w:eastAsia="fr-FR"/>
        </w:rPr>
      </w:pPr>
      <w:r w:rsidRPr="00601BC5">
        <w:rPr>
          <w:rFonts w:ascii="Arial" w:eastAsia="Times New Roman" w:hAnsi="Arial" w:cs="Arial"/>
          <w:color w:val="000000"/>
          <w:sz w:val="25"/>
          <w:lang w:eastAsia="fr-FR"/>
        </w:rPr>
        <w:t>Un travail est à poursuivre sur la position du bras gauche, l’équilibre et la flexion des jambes à l’adresse. Une attention particulière sera également portée à la compréhension et à la mise en place de l’armement des poignets au backswing.</w:t>
      </w:r>
    </w:p>
    <w:p w:rsidR="00EC11C2" w:rsidRPr="00EC11C2" w:rsidRDefault="00EC11C2" w:rsidP="00EC11C2">
      <w:pPr>
        <w:spacing w:after="0" w:line="240" w:lineRule="auto"/>
        <w:rPr>
          <w:rFonts w:ascii="Arial" w:eastAsia="Times New Roman" w:hAnsi="Arial" w:cs="Arial"/>
          <w:color w:val="000000"/>
          <w:sz w:val="25"/>
          <w:szCs w:val="25"/>
          <w:lang w:eastAsia="fr-FR"/>
        </w:rPr>
      </w:pPr>
    </w:p>
    <w:p w:rsidR="00EC11C2" w:rsidRPr="00EC11C2" w:rsidRDefault="00EC11C2" w:rsidP="00EC11C2">
      <w:pPr>
        <w:spacing w:after="0" w:line="240" w:lineRule="auto"/>
        <w:rPr>
          <w:rFonts w:ascii="Arial" w:eastAsia="Times New Roman" w:hAnsi="Arial" w:cs="Arial"/>
          <w:color w:val="000000"/>
          <w:sz w:val="25"/>
          <w:szCs w:val="25"/>
          <w:lang w:eastAsia="fr-FR"/>
        </w:rPr>
      </w:pPr>
      <w:r w:rsidRPr="00601BC5">
        <w:rPr>
          <w:rFonts w:ascii="Arial" w:eastAsia="Times New Roman" w:hAnsi="Arial" w:cs="Arial"/>
          <w:b/>
          <w:bCs/>
          <w:color w:val="000000"/>
          <w:sz w:val="25"/>
          <w:lang w:eastAsia="fr-FR"/>
        </w:rPr>
        <w:t>Arthur Gousset</w:t>
      </w:r>
    </w:p>
    <w:p w:rsidR="00EC11C2" w:rsidRPr="00EC11C2" w:rsidRDefault="00EC11C2" w:rsidP="00EC11C2">
      <w:pPr>
        <w:spacing w:after="0" w:line="240" w:lineRule="auto"/>
        <w:rPr>
          <w:rFonts w:ascii="Arial" w:eastAsia="Times New Roman" w:hAnsi="Arial" w:cs="Arial"/>
          <w:color w:val="000000"/>
          <w:sz w:val="25"/>
          <w:szCs w:val="25"/>
          <w:lang w:eastAsia="fr-FR"/>
        </w:rPr>
      </w:pPr>
      <w:r w:rsidRPr="00601BC5">
        <w:rPr>
          <w:rFonts w:ascii="Arial" w:eastAsia="Times New Roman" w:hAnsi="Arial" w:cs="Arial"/>
          <w:color w:val="000000"/>
          <w:sz w:val="25"/>
          <w:lang w:eastAsia="fr-FR"/>
        </w:rPr>
        <w:t>La posture devant la balle doit être améliorée avec davantage d’inclinaison du buste. Les mains doivent être positionnées plus basses et la main gauche davantage dans les doigts.</w:t>
      </w:r>
    </w:p>
    <w:p w:rsidR="00EC11C2" w:rsidRPr="00EC11C2" w:rsidRDefault="00EC11C2" w:rsidP="00EC11C2">
      <w:pPr>
        <w:spacing w:after="0" w:line="240" w:lineRule="auto"/>
        <w:rPr>
          <w:rFonts w:ascii="Arial" w:eastAsia="Times New Roman" w:hAnsi="Arial" w:cs="Arial"/>
          <w:color w:val="000000"/>
          <w:sz w:val="25"/>
          <w:szCs w:val="25"/>
          <w:lang w:eastAsia="fr-FR"/>
        </w:rPr>
      </w:pPr>
    </w:p>
    <w:p w:rsidR="00EC11C2" w:rsidRPr="00EC11C2" w:rsidRDefault="00EC11C2" w:rsidP="00EC11C2">
      <w:pPr>
        <w:spacing w:after="0" w:line="240" w:lineRule="auto"/>
        <w:rPr>
          <w:rFonts w:ascii="Arial" w:eastAsia="Times New Roman" w:hAnsi="Arial" w:cs="Arial"/>
          <w:color w:val="000000"/>
          <w:sz w:val="25"/>
          <w:szCs w:val="25"/>
          <w:lang w:eastAsia="fr-FR"/>
        </w:rPr>
      </w:pPr>
      <w:r w:rsidRPr="00601BC5">
        <w:rPr>
          <w:rFonts w:ascii="Arial" w:eastAsia="Times New Roman" w:hAnsi="Arial" w:cs="Arial"/>
          <w:b/>
          <w:bCs/>
          <w:color w:val="000000"/>
          <w:sz w:val="25"/>
          <w:lang w:eastAsia="fr-FR"/>
        </w:rPr>
        <w:t xml:space="preserve">Lorenzo </w:t>
      </w:r>
      <w:proofErr w:type="spellStart"/>
      <w:r w:rsidRPr="00601BC5">
        <w:rPr>
          <w:rFonts w:ascii="Arial" w:eastAsia="Times New Roman" w:hAnsi="Arial" w:cs="Arial"/>
          <w:b/>
          <w:bCs/>
          <w:color w:val="000000"/>
          <w:sz w:val="25"/>
          <w:lang w:eastAsia="fr-FR"/>
        </w:rPr>
        <w:t>Pognonec</w:t>
      </w:r>
      <w:proofErr w:type="spellEnd"/>
    </w:p>
    <w:p w:rsidR="00EC11C2" w:rsidRPr="00EC11C2" w:rsidRDefault="00EC11C2" w:rsidP="00EC11C2">
      <w:pPr>
        <w:spacing w:after="0" w:line="240" w:lineRule="auto"/>
        <w:rPr>
          <w:rFonts w:ascii="Arial" w:eastAsia="Times New Roman" w:hAnsi="Arial" w:cs="Arial"/>
          <w:color w:val="000000"/>
          <w:sz w:val="25"/>
          <w:szCs w:val="25"/>
          <w:lang w:eastAsia="fr-FR"/>
        </w:rPr>
      </w:pPr>
      <w:r w:rsidRPr="00601BC5">
        <w:rPr>
          <w:rFonts w:ascii="Arial" w:eastAsia="Times New Roman" w:hAnsi="Arial" w:cs="Arial"/>
          <w:color w:val="000000"/>
          <w:sz w:val="25"/>
          <w:lang w:eastAsia="fr-FR"/>
        </w:rPr>
        <w:t>Rechercher davantage d’angle au niveau du buste devant la balle. Les mains doivent être moins en avant et davantage en face de la jambe gauche. Une meilleure stabilité du bas du corps est également recherchée.</w:t>
      </w:r>
    </w:p>
    <w:p w:rsidR="00EC11C2" w:rsidRPr="00EC11C2" w:rsidRDefault="00EC11C2" w:rsidP="00EC11C2">
      <w:pPr>
        <w:spacing w:after="0" w:line="240" w:lineRule="auto"/>
        <w:rPr>
          <w:rFonts w:ascii="Arial" w:eastAsia="Times New Roman" w:hAnsi="Arial" w:cs="Arial"/>
          <w:color w:val="000000"/>
          <w:sz w:val="25"/>
          <w:szCs w:val="25"/>
          <w:lang w:eastAsia="fr-FR"/>
        </w:rPr>
      </w:pPr>
    </w:p>
    <w:p w:rsidR="00EC11C2" w:rsidRPr="00EC11C2" w:rsidRDefault="00EC11C2" w:rsidP="00EC11C2">
      <w:pPr>
        <w:spacing w:after="0" w:line="240" w:lineRule="auto"/>
        <w:rPr>
          <w:rFonts w:ascii="Arial" w:eastAsia="Times New Roman" w:hAnsi="Arial" w:cs="Arial"/>
          <w:color w:val="000000"/>
          <w:sz w:val="25"/>
          <w:szCs w:val="25"/>
          <w:lang w:eastAsia="fr-FR"/>
        </w:rPr>
      </w:pPr>
      <w:r w:rsidRPr="00601BC5">
        <w:rPr>
          <w:rFonts w:ascii="Arial" w:eastAsia="Times New Roman" w:hAnsi="Arial" w:cs="Arial"/>
          <w:b/>
          <w:bCs/>
          <w:color w:val="000000"/>
          <w:sz w:val="25"/>
          <w:lang w:eastAsia="fr-FR"/>
        </w:rPr>
        <w:t xml:space="preserve">Matteo </w:t>
      </w:r>
      <w:proofErr w:type="spellStart"/>
      <w:r w:rsidRPr="00601BC5">
        <w:rPr>
          <w:rFonts w:ascii="Arial" w:eastAsia="Times New Roman" w:hAnsi="Arial" w:cs="Arial"/>
          <w:b/>
          <w:bCs/>
          <w:color w:val="000000"/>
          <w:sz w:val="25"/>
          <w:lang w:eastAsia="fr-FR"/>
        </w:rPr>
        <w:t>Altimare</w:t>
      </w:r>
      <w:proofErr w:type="spellEnd"/>
    </w:p>
    <w:p w:rsidR="00EC11C2" w:rsidRPr="00EC11C2" w:rsidRDefault="00EC11C2" w:rsidP="00EC11C2">
      <w:pPr>
        <w:spacing w:after="0" w:line="240" w:lineRule="auto"/>
        <w:rPr>
          <w:rFonts w:ascii="Arial" w:eastAsia="Times New Roman" w:hAnsi="Arial" w:cs="Arial"/>
          <w:color w:val="000000"/>
          <w:sz w:val="25"/>
          <w:szCs w:val="25"/>
          <w:lang w:eastAsia="fr-FR"/>
        </w:rPr>
      </w:pPr>
      <w:r w:rsidRPr="00601BC5">
        <w:rPr>
          <w:rFonts w:ascii="Arial" w:eastAsia="Times New Roman" w:hAnsi="Arial" w:cs="Arial"/>
          <w:color w:val="000000"/>
          <w:sz w:val="25"/>
          <w:lang w:eastAsia="fr-FR"/>
        </w:rPr>
        <w:t>Augmenter l’inclinaison du buste et la distance par rapport à la balle. La main gauche apparaît actuellement trop faible et devra être repositionnée.</w:t>
      </w:r>
    </w:p>
    <w:p w:rsidR="00EC11C2" w:rsidRPr="00EC11C2" w:rsidRDefault="00EC11C2" w:rsidP="00EC11C2">
      <w:pPr>
        <w:spacing w:after="0" w:line="240" w:lineRule="auto"/>
        <w:rPr>
          <w:rFonts w:ascii="Arial" w:eastAsia="Times New Roman" w:hAnsi="Arial" w:cs="Arial"/>
          <w:color w:val="000000"/>
          <w:sz w:val="25"/>
          <w:szCs w:val="25"/>
          <w:lang w:eastAsia="fr-FR"/>
        </w:rPr>
      </w:pPr>
    </w:p>
    <w:p w:rsidR="00EC11C2" w:rsidRPr="00EC11C2" w:rsidRDefault="00EC11C2" w:rsidP="00EC11C2">
      <w:pPr>
        <w:spacing w:after="0" w:line="240" w:lineRule="auto"/>
        <w:rPr>
          <w:rFonts w:ascii="Arial" w:eastAsia="Times New Roman" w:hAnsi="Arial" w:cs="Arial"/>
          <w:color w:val="000000"/>
          <w:sz w:val="25"/>
          <w:szCs w:val="25"/>
          <w:lang w:eastAsia="fr-FR"/>
        </w:rPr>
      </w:pPr>
      <w:r w:rsidRPr="00601BC5">
        <w:rPr>
          <w:rFonts w:ascii="Arial" w:eastAsia="Times New Roman" w:hAnsi="Arial" w:cs="Arial"/>
          <w:b/>
          <w:bCs/>
          <w:color w:val="000000"/>
          <w:sz w:val="25"/>
          <w:lang w:eastAsia="fr-FR"/>
        </w:rPr>
        <w:t xml:space="preserve">Louis </w:t>
      </w:r>
      <w:proofErr w:type="spellStart"/>
      <w:r w:rsidRPr="00601BC5">
        <w:rPr>
          <w:rFonts w:ascii="Arial" w:eastAsia="Times New Roman" w:hAnsi="Arial" w:cs="Arial"/>
          <w:b/>
          <w:bCs/>
          <w:color w:val="000000"/>
          <w:sz w:val="25"/>
          <w:lang w:eastAsia="fr-FR"/>
        </w:rPr>
        <w:t>Chamard</w:t>
      </w:r>
      <w:proofErr w:type="spellEnd"/>
    </w:p>
    <w:p w:rsidR="00EC11C2" w:rsidRPr="00EC11C2" w:rsidRDefault="00EC11C2" w:rsidP="00EC11C2">
      <w:pPr>
        <w:spacing w:after="0" w:line="240" w:lineRule="auto"/>
        <w:rPr>
          <w:rFonts w:ascii="Arial" w:eastAsia="Times New Roman" w:hAnsi="Arial" w:cs="Arial"/>
          <w:color w:val="000000"/>
          <w:sz w:val="25"/>
          <w:szCs w:val="25"/>
          <w:lang w:eastAsia="fr-FR"/>
        </w:rPr>
      </w:pPr>
      <w:r w:rsidRPr="00601BC5">
        <w:rPr>
          <w:rFonts w:ascii="Arial" w:eastAsia="Times New Roman" w:hAnsi="Arial" w:cs="Arial"/>
          <w:color w:val="000000"/>
          <w:sz w:val="25"/>
          <w:lang w:eastAsia="fr-FR"/>
        </w:rPr>
        <w:t>Renforcer le côté gauche. La main gauche doit être davantage positionnée dans les doigts. Le bras gauche doit rester allongé tout en évitant une tension excessive.</w:t>
      </w:r>
    </w:p>
    <w:p w:rsidR="00EC11C2" w:rsidRPr="00EC11C2" w:rsidRDefault="00EC11C2" w:rsidP="00EC11C2">
      <w:pPr>
        <w:spacing w:after="0" w:line="240" w:lineRule="auto"/>
        <w:rPr>
          <w:rFonts w:ascii="Arial" w:eastAsia="Times New Roman" w:hAnsi="Arial" w:cs="Arial"/>
          <w:color w:val="000000"/>
          <w:sz w:val="25"/>
          <w:szCs w:val="25"/>
          <w:lang w:eastAsia="fr-FR"/>
        </w:rPr>
      </w:pPr>
    </w:p>
    <w:p w:rsidR="00EC11C2" w:rsidRPr="00EC11C2" w:rsidRDefault="00EC11C2" w:rsidP="00EC11C2">
      <w:pPr>
        <w:spacing w:after="0" w:line="240" w:lineRule="auto"/>
        <w:rPr>
          <w:rFonts w:ascii="Arial" w:eastAsia="Times New Roman" w:hAnsi="Arial" w:cs="Arial"/>
          <w:color w:val="000000"/>
          <w:sz w:val="25"/>
          <w:szCs w:val="25"/>
          <w:lang w:eastAsia="fr-FR"/>
        </w:rPr>
      </w:pPr>
      <w:r w:rsidRPr="00601BC5">
        <w:rPr>
          <w:rFonts w:ascii="Arial" w:eastAsia="Times New Roman" w:hAnsi="Arial" w:cs="Arial"/>
          <w:b/>
          <w:bCs/>
          <w:color w:val="000000"/>
          <w:sz w:val="25"/>
          <w:lang w:eastAsia="fr-FR"/>
        </w:rPr>
        <w:t>Maël Cordoba</w:t>
      </w:r>
    </w:p>
    <w:p w:rsidR="00EC11C2" w:rsidRPr="00EC11C2" w:rsidRDefault="00EC11C2" w:rsidP="00EC11C2">
      <w:pPr>
        <w:spacing w:after="0" w:line="240" w:lineRule="auto"/>
        <w:rPr>
          <w:rFonts w:ascii="Arial" w:eastAsia="Times New Roman" w:hAnsi="Arial" w:cs="Arial"/>
          <w:color w:val="000000"/>
          <w:sz w:val="25"/>
          <w:szCs w:val="25"/>
          <w:lang w:eastAsia="fr-FR"/>
        </w:rPr>
      </w:pPr>
      <w:r w:rsidRPr="00601BC5">
        <w:rPr>
          <w:rFonts w:ascii="Arial" w:eastAsia="Times New Roman" w:hAnsi="Arial" w:cs="Arial"/>
          <w:color w:val="000000"/>
          <w:sz w:val="25"/>
          <w:lang w:eastAsia="fr-FR"/>
        </w:rPr>
        <w:t>Positionner la main droite davantage par-dessus et rechercher une montée moins intérieure au backswing.</w:t>
      </w:r>
    </w:p>
    <w:p w:rsidR="00EC11C2" w:rsidRPr="00EC11C2" w:rsidRDefault="00EC11C2" w:rsidP="00EC11C2">
      <w:pPr>
        <w:spacing w:after="0" w:line="240" w:lineRule="auto"/>
        <w:rPr>
          <w:rFonts w:ascii="Arial" w:eastAsia="Times New Roman" w:hAnsi="Arial" w:cs="Arial"/>
          <w:color w:val="000000"/>
          <w:sz w:val="25"/>
          <w:szCs w:val="25"/>
          <w:lang w:eastAsia="fr-FR"/>
        </w:rPr>
      </w:pPr>
    </w:p>
    <w:p w:rsidR="00EC11C2" w:rsidRPr="00EC11C2" w:rsidRDefault="00EC11C2" w:rsidP="00EC11C2">
      <w:pPr>
        <w:spacing w:after="0" w:line="240" w:lineRule="auto"/>
        <w:rPr>
          <w:rFonts w:ascii="Arial" w:eastAsia="Times New Roman" w:hAnsi="Arial" w:cs="Arial"/>
          <w:color w:val="000000"/>
          <w:sz w:val="25"/>
          <w:szCs w:val="25"/>
          <w:lang w:eastAsia="fr-FR"/>
        </w:rPr>
      </w:pPr>
      <w:r w:rsidRPr="00601BC5">
        <w:rPr>
          <w:rFonts w:ascii="Arial" w:eastAsia="Times New Roman" w:hAnsi="Arial" w:cs="Arial"/>
          <w:b/>
          <w:bCs/>
          <w:color w:val="000000"/>
          <w:sz w:val="25"/>
          <w:lang w:eastAsia="fr-FR"/>
        </w:rPr>
        <w:t xml:space="preserve">Marceau </w:t>
      </w:r>
      <w:proofErr w:type="spellStart"/>
      <w:r w:rsidRPr="00601BC5">
        <w:rPr>
          <w:rFonts w:ascii="Arial" w:eastAsia="Times New Roman" w:hAnsi="Arial" w:cs="Arial"/>
          <w:b/>
          <w:bCs/>
          <w:color w:val="000000"/>
          <w:sz w:val="25"/>
          <w:lang w:eastAsia="fr-FR"/>
        </w:rPr>
        <w:t>Ferrandez</w:t>
      </w:r>
      <w:proofErr w:type="spellEnd"/>
    </w:p>
    <w:p w:rsidR="00EC11C2" w:rsidRPr="00EC11C2" w:rsidRDefault="00EC11C2" w:rsidP="00EC11C2">
      <w:pPr>
        <w:spacing w:after="0" w:line="240" w:lineRule="auto"/>
        <w:rPr>
          <w:rFonts w:ascii="Arial" w:eastAsia="Times New Roman" w:hAnsi="Arial" w:cs="Arial"/>
          <w:color w:val="000000"/>
          <w:sz w:val="25"/>
          <w:szCs w:val="25"/>
          <w:lang w:eastAsia="fr-FR"/>
        </w:rPr>
      </w:pPr>
      <w:r w:rsidRPr="00601BC5">
        <w:rPr>
          <w:rFonts w:ascii="Arial" w:eastAsia="Times New Roman" w:hAnsi="Arial" w:cs="Arial"/>
          <w:color w:val="000000"/>
          <w:sz w:val="25"/>
          <w:lang w:eastAsia="fr-FR"/>
        </w:rPr>
        <w:t>Un travail est nécessaire sur l’équilibre du bas du corps. La montée étant actuellement trop intérieure, il faudra rechercher davantage de verticalité au backswing.</w:t>
      </w:r>
    </w:p>
    <w:p w:rsidR="00EC11C2" w:rsidRPr="00EC11C2" w:rsidRDefault="00EC11C2" w:rsidP="00EC11C2">
      <w:pPr>
        <w:spacing w:after="0" w:line="240" w:lineRule="auto"/>
        <w:rPr>
          <w:rFonts w:ascii="Arial" w:eastAsia="Times New Roman" w:hAnsi="Arial" w:cs="Arial"/>
          <w:color w:val="000000"/>
          <w:sz w:val="25"/>
          <w:szCs w:val="25"/>
          <w:lang w:eastAsia="fr-FR"/>
        </w:rPr>
      </w:pPr>
    </w:p>
    <w:p w:rsidR="00EC11C2" w:rsidRPr="00EC11C2" w:rsidRDefault="00EC11C2" w:rsidP="00EC11C2">
      <w:pPr>
        <w:spacing w:after="0" w:line="240" w:lineRule="auto"/>
        <w:rPr>
          <w:rFonts w:ascii="Arial" w:eastAsia="Times New Roman" w:hAnsi="Arial" w:cs="Arial"/>
          <w:color w:val="000000"/>
          <w:sz w:val="25"/>
          <w:szCs w:val="25"/>
          <w:lang w:eastAsia="fr-FR"/>
        </w:rPr>
      </w:pPr>
      <w:r w:rsidRPr="00601BC5">
        <w:rPr>
          <w:rFonts w:ascii="Arial" w:eastAsia="Times New Roman" w:hAnsi="Arial" w:cs="Arial"/>
          <w:b/>
          <w:bCs/>
          <w:color w:val="000000"/>
          <w:sz w:val="25"/>
          <w:lang w:eastAsia="fr-FR"/>
        </w:rPr>
        <w:t>Octave Yousfi</w:t>
      </w:r>
    </w:p>
    <w:p w:rsidR="00EC11C2" w:rsidRPr="00EC11C2" w:rsidRDefault="00EC11C2" w:rsidP="00EC11C2">
      <w:pPr>
        <w:spacing w:after="0" w:line="240" w:lineRule="auto"/>
        <w:rPr>
          <w:rFonts w:ascii="Arial" w:eastAsia="Times New Roman" w:hAnsi="Arial" w:cs="Arial"/>
          <w:color w:val="000000"/>
          <w:sz w:val="25"/>
          <w:szCs w:val="25"/>
          <w:lang w:eastAsia="fr-FR"/>
        </w:rPr>
      </w:pPr>
      <w:r w:rsidRPr="00601BC5">
        <w:rPr>
          <w:rFonts w:ascii="Arial" w:eastAsia="Times New Roman" w:hAnsi="Arial" w:cs="Arial"/>
          <w:color w:val="000000"/>
          <w:sz w:val="25"/>
          <w:lang w:eastAsia="fr-FR"/>
        </w:rPr>
        <w:t>Adopter une posture avec un buste davantage penché. Positionner le club davantage dans les doigts afin de faciliter l’armement des poignets. Un travail spécifique sur le rythme est également préconisé.</w:t>
      </w:r>
    </w:p>
    <w:p w:rsidR="00840A1A" w:rsidRDefault="00840A1A" w:rsidP="00EC11C2">
      <w:pPr>
        <w:spacing w:after="0" w:line="240" w:lineRule="auto"/>
        <w:rPr>
          <w:rFonts w:ascii="Arial" w:eastAsia="Times New Roman" w:hAnsi="Arial" w:cs="Arial"/>
          <w:color w:val="000000"/>
          <w:sz w:val="25"/>
          <w:szCs w:val="25"/>
          <w:lang w:eastAsia="fr-FR"/>
        </w:rPr>
      </w:pPr>
    </w:p>
    <w:p w:rsidR="00840A1A" w:rsidRDefault="00840A1A" w:rsidP="00EC11C2">
      <w:pPr>
        <w:spacing w:after="0" w:line="240" w:lineRule="auto"/>
        <w:rPr>
          <w:rFonts w:ascii="Arial" w:eastAsia="Times New Roman" w:hAnsi="Arial" w:cs="Arial"/>
          <w:b/>
          <w:bCs/>
          <w:color w:val="000000"/>
          <w:sz w:val="25"/>
          <w:lang w:eastAsia="fr-FR"/>
        </w:rPr>
      </w:pPr>
    </w:p>
    <w:p w:rsidR="00840A1A" w:rsidRDefault="00840A1A" w:rsidP="00EC11C2">
      <w:pPr>
        <w:spacing w:after="0" w:line="240" w:lineRule="auto"/>
        <w:rPr>
          <w:rFonts w:ascii="Arial" w:eastAsia="Times New Roman" w:hAnsi="Arial" w:cs="Arial"/>
          <w:b/>
          <w:bCs/>
          <w:color w:val="000000"/>
          <w:sz w:val="25"/>
          <w:lang w:eastAsia="fr-FR"/>
        </w:rPr>
      </w:pPr>
    </w:p>
    <w:p w:rsidR="00840A1A" w:rsidRDefault="00840A1A" w:rsidP="00EC11C2">
      <w:pPr>
        <w:spacing w:after="0" w:line="240" w:lineRule="auto"/>
        <w:rPr>
          <w:rFonts w:ascii="Arial" w:eastAsia="Times New Roman" w:hAnsi="Arial" w:cs="Arial"/>
          <w:b/>
          <w:bCs/>
          <w:color w:val="000000"/>
          <w:sz w:val="25"/>
          <w:lang w:eastAsia="fr-FR"/>
        </w:rPr>
      </w:pPr>
    </w:p>
    <w:p w:rsidR="00EC11C2" w:rsidRPr="00EC11C2" w:rsidRDefault="00EC11C2" w:rsidP="00EC11C2">
      <w:pPr>
        <w:spacing w:after="0" w:line="240" w:lineRule="auto"/>
        <w:rPr>
          <w:rFonts w:ascii="Arial" w:eastAsia="Times New Roman" w:hAnsi="Arial" w:cs="Arial"/>
          <w:color w:val="000000"/>
          <w:sz w:val="25"/>
          <w:szCs w:val="25"/>
          <w:lang w:eastAsia="fr-FR"/>
        </w:rPr>
      </w:pPr>
      <w:r w:rsidRPr="00601BC5">
        <w:rPr>
          <w:rFonts w:ascii="Arial" w:eastAsia="Times New Roman" w:hAnsi="Arial" w:cs="Arial"/>
          <w:b/>
          <w:bCs/>
          <w:color w:val="000000"/>
          <w:sz w:val="25"/>
          <w:lang w:eastAsia="fr-FR"/>
        </w:rPr>
        <w:lastRenderedPageBreak/>
        <w:t xml:space="preserve">Louis </w:t>
      </w:r>
      <w:proofErr w:type="spellStart"/>
      <w:r w:rsidRPr="00601BC5">
        <w:rPr>
          <w:rFonts w:ascii="Arial" w:eastAsia="Times New Roman" w:hAnsi="Arial" w:cs="Arial"/>
          <w:b/>
          <w:bCs/>
          <w:color w:val="000000"/>
          <w:sz w:val="25"/>
          <w:lang w:eastAsia="fr-FR"/>
        </w:rPr>
        <w:t>Rabuel</w:t>
      </w:r>
      <w:proofErr w:type="spellEnd"/>
    </w:p>
    <w:p w:rsidR="00EC11C2" w:rsidRPr="00EC11C2" w:rsidRDefault="00EC11C2" w:rsidP="00EC11C2">
      <w:pPr>
        <w:spacing w:after="0" w:line="240" w:lineRule="auto"/>
        <w:rPr>
          <w:rFonts w:ascii="Arial" w:eastAsia="Times New Roman" w:hAnsi="Arial" w:cs="Arial"/>
          <w:color w:val="000000"/>
          <w:sz w:val="25"/>
          <w:szCs w:val="25"/>
          <w:lang w:eastAsia="fr-FR"/>
        </w:rPr>
      </w:pPr>
      <w:r w:rsidRPr="00601BC5">
        <w:rPr>
          <w:rFonts w:ascii="Arial" w:eastAsia="Times New Roman" w:hAnsi="Arial" w:cs="Arial"/>
          <w:color w:val="000000"/>
          <w:sz w:val="25"/>
          <w:lang w:eastAsia="fr-FR"/>
        </w:rPr>
        <w:t>Rechercher davantage d’unité entre les deux mains. À l’adresse, le club doit se situer dans le prolongement du bras gauche. Une main gauche légèrement plus forte est conseillée.</w:t>
      </w:r>
    </w:p>
    <w:p w:rsidR="00EC11C2" w:rsidRPr="00EC11C2" w:rsidRDefault="00EC11C2" w:rsidP="00EC11C2">
      <w:pPr>
        <w:spacing w:after="0" w:line="240" w:lineRule="auto"/>
        <w:rPr>
          <w:rFonts w:ascii="Arial" w:eastAsia="Times New Roman" w:hAnsi="Arial" w:cs="Arial"/>
          <w:color w:val="000000"/>
          <w:sz w:val="25"/>
          <w:szCs w:val="25"/>
          <w:lang w:eastAsia="fr-FR"/>
        </w:rPr>
      </w:pPr>
    </w:p>
    <w:p w:rsidR="00EC11C2" w:rsidRPr="00EC11C2" w:rsidRDefault="00EC11C2" w:rsidP="00EC11C2">
      <w:pPr>
        <w:spacing w:after="0" w:line="240" w:lineRule="auto"/>
        <w:rPr>
          <w:rFonts w:ascii="Arial" w:eastAsia="Times New Roman" w:hAnsi="Arial" w:cs="Arial"/>
          <w:color w:val="000000"/>
          <w:sz w:val="25"/>
          <w:szCs w:val="25"/>
          <w:lang w:eastAsia="fr-FR"/>
        </w:rPr>
      </w:pPr>
      <w:r w:rsidRPr="00601BC5">
        <w:rPr>
          <w:rFonts w:ascii="Arial" w:eastAsia="Times New Roman" w:hAnsi="Arial" w:cs="Arial"/>
          <w:b/>
          <w:bCs/>
          <w:color w:val="000000"/>
          <w:sz w:val="25"/>
          <w:lang w:eastAsia="fr-FR"/>
        </w:rPr>
        <w:t xml:space="preserve">Olivia Criquet </w:t>
      </w:r>
      <w:proofErr w:type="spellStart"/>
      <w:r w:rsidRPr="00601BC5">
        <w:rPr>
          <w:rFonts w:ascii="Arial" w:eastAsia="Times New Roman" w:hAnsi="Arial" w:cs="Arial"/>
          <w:b/>
          <w:bCs/>
          <w:color w:val="000000"/>
          <w:sz w:val="25"/>
          <w:lang w:eastAsia="fr-FR"/>
        </w:rPr>
        <w:t>Pineda</w:t>
      </w:r>
      <w:proofErr w:type="spellEnd"/>
    </w:p>
    <w:p w:rsidR="00EC11C2" w:rsidRPr="00EC11C2" w:rsidRDefault="00EC11C2" w:rsidP="00EC11C2">
      <w:pPr>
        <w:spacing w:after="0" w:line="240" w:lineRule="auto"/>
        <w:rPr>
          <w:rFonts w:ascii="Arial" w:eastAsia="Times New Roman" w:hAnsi="Arial" w:cs="Arial"/>
          <w:color w:val="000000"/>
          <w:sz w:val="25"/>
          <w:szCs w:val="25"/>
          <w:lang w:eastAsia="fr-FR"/>
        </w:rPr>
      </w:pPr>
      <w:r w:rsidRPr="00601BC5">
        <w:rPr>
          <w:rFonts w:ascii="Arial" w:eastAsia="Times New Roman" w:hAnsi="Arial" w:cs="Arial"/>
          <w:color w:val="000000"/>
          <w:sz w:val="25"/>
          <w:lang w:eastAsia="fr-FR"/>
        </w:rPr>
        <w:t>Augmenter la flexion des jambes afin d’améliorer la stabilité. Veiller au maintien de l’inclinaison du buste lors de la montée et travailler le placement des poignets. La main gauche doit être davantage positionnée dans les doigts.</w:t>
      </w:r>
    </w:p>
    <w:p w:rsidR="00EC11C2" w:rsidRPr="00EC11C2" w:rsidRDefault="00EC11C2" w:rsidP="00EC11C2">
      <w:pPr>
        <w:spacing w:after="0" w:line="240" w:lineRule="auto"/>
        <w:rPr>
          <w:rFonts w:ascii="Arial" w:eastAsia="Times New Roman" w:hAnsi="Arial" w:cs="Arial"/>
          <w:color w:val="000000"/>
          <w:sz w:val="25"/>
          <w:szCs w:val="25"/>
          <w:lang w:eastAsia="fr-FR"/>
        </w:rPr>
      </w:pPr>
    </w:p>
    <w:p w:rsidR="00EC11C2" w:rsidRPr="00EC11C2" w:rsidRDefault="00EC11C2" w:rsidP="00EC11C2">
      <w:pPr>
        <w:spacing w:after="0" w:line="240" w:lineRule="auto"/>
        <w:rPr>
          <w:rFonts w:ascii="Arial" w:eastAsia="Times New Roman" w:hAnsi="Arial" w:cs="Arial"/>
          <w:color w:val="000000"/>
          <w:sz w:val="25"/>
          <w:szCs w:val="25"/>
          <w:lang w:eastAsia="fr-FR"/>
        </w:rPr>
      </w:pPr>
      <w:proofErr w:type="spellStart"/>
      <w:r w:rsidRPr="00601BC5">
        <w:rPr>
          <w:rFonts w:ascii="Arial" w:eastAsia="Times New Roman" w:hAnsi="Arial" w:cs="Arial"/>
          <w:b/>
          <w:bCs/>
          <w:color w:val="000000"/>
          <w:sz w:val="25"/>
          <w:lang w:eastAsia="fr-FR"/>
        </w:rPr>
        <w:t>Leven</w:t>
      </w:r>
      <w:proofErr w:type="spellEnd"/>
      <w:r w:rsidRPr="00601BC5">
        <w:rPr>
          <w:rFonts w:ascii="Arial" w:eastAsia="Times New Roman" w:hAnsi="Arial" w:cs="Arial"/>
          <w:b/>
          <w:bCs/>
          <w:color w:val="000000"/>
          <w:sz w:val="25"/>
          <w:lang w:eastAsia="fr-FR"/>
        </w:rPr>
        <w:t xml:space="preserve"> </w:t>
      </w:r>
      <w:r w:rsidR="00840A1A">
        <w:rPr>
          <w:rFonts w:ascii="Arial" w:eastAsia="Times New Roman" w:hAnsi="Arial" w:cs="Arial"/>
          <w:b/>
          <w:bCs/>
          <w:color w:val="000000"/>
          <w:sz w:val="25"/>
          <w:lang w:eastAsia="fr-FR"/>
        </w:rPr>
        <w:t xml:space="preserve"> </w:t>
      </w:r>
      <w:proofErr w:type="spellStart"/>
      <w:r w:rsidRPr="00601BC5">
        <w:rPr>
          <w:rFonts w:ascii="Arial" w:eastAsia="Times New Roman" w:hAnsi="Arial" w:cs="Arial"/>
          <w:b/>
          <w:bCs/>
          <w:color w:val="000000"/>
          <w:sz w:val="25"/>
          <w:lang w:eastAsia="fr-FR"/>
        </w:rPr>
        <w:t>Azzopardy</w:t>
      </w:r>
      <w:proofErr w:type="spellEnd"/>
    </w:p>
    <w:p w:rsidR="00EC11C2" w:rsidRPr="00EC11C2" w:rsidRDefault="00EC11C2" w:rsidP="00EC11C2">
      <w:pPr>
        <w:spacing w:after="0" w:line="240" w:lineRule="auto"/>
        <w:rPr>
          <w:rFonts w:ascii="Arial" w:eastAsia="Times New Roman" w:hAnsi="Arial" w:cs="Arial"/>
          <w:color w:val="000000"/>
          <w:sz w:val="25"/>
          <w:szCs w:val="25"/>
          <w:lang w:eastAsia="fr-FR"/>
        </w:rPr>
      </w:pPr>
      <w:r w:rsidRPr="00601BC5">
        <w:rPr>
          <w:rFonts w:ascii="Arial" w:eastAsia="Times New Roman" w:hAnsi="Arial" w:cs="Arial"/>
          <w:color w:val="000000"/>
          <w:sz w:val="25"/>
          <w:lang w:eastAsia="fr-FR"/>
        </w:rPr>
        <w:t>Être attentif au positionnement de la balle par rapport aux pieds. Le travail doit notamment porter sur le côté gauche : bras, mains, club et répartition du poids du corps doivent être davantage équilibrés.</w:t>
      </w:r>
    </w:p>
    <w:p w:rsidR="00EC11C2" w:rsidRPr="00EC11C2" w:rsidRDefault="00EC11C2" w:rsidP="00EC11C2">
      <w:pPr>
        <w:spacing w:after="0" w:line="240" w:lineRule="auto"/>
        <w:rPr>
          <w:rFonts w:ascii="Arial" w:eastAsia="Times New Roman" w:hAnsi="Arial" w:cs="Arial"/>
          <w:color w:val="000000"/>
          <w:sz w:val="25"/>
          <w:szCs w:val="25"/>
          <w:lang w:eastAsia="fr-FR"/>
        </w:rPr>
      </w:pPr>
    </w:p>
    <w:p w:rsidR="00EC11C2" w:rsidRPr="00EC11C2" w:rsidRDefault="00EC11C2" w:rsidP="00EC11C2">
      <w:pPr>
        <w:spacing w:after="0" w:line="240" w:lineRule="auto"/>
        <w:rPr>
          <w:rFonts w:ascii="Arial" w:eastAsia="Times New Roman" w:hAnsi="Arial" w:cs="Arial"/>
          <w:color w:val="000000"/>
          <w:sz w:val="25"/>
          <w:szCs w:val="25"/>
          <w:lang w:eastAsia="fr-FR"/>
        </w:rPr>
      </w:pPr>
      <w:r w:rsidRPr="00601BC5">
        <w:rPr>
          <w:rFonts w:ascii="Arial" w:eastAsia="Times New Roman" w:hAnsi="Arial" w:cs="Arial"/>
          <w:b/>
          <w:bCs/>
          <w:color w:val="000000"/>
          <w:sz w:val="25"/>
          <w:lang w:eastAsia="fr-FR"/>
        </w:rPr>
        <w:t>Abel Trichet</w:t>
      </w:r>
    </w:p>
    <w:p w:rsidR="00EC11C2" w:rsidRPr="00EC11C2" w:rsidRDefault="00EC11C2" w:rsidP="00EC11C2">
      <w:pPr>
        <w:spacing w:after="0" w:line="240" w:lineRule="auto"/>
        <w:rPr>
          <w:rFonts w:ascii="Arial" w:eastAsia="Times New Roman" w:hAnsi="Arial" w:cs="Arial"/>
          <w:color w:val="000000"/>
          <w:sz w:val="25"/>
          <w:szCs w:val="25"/>
          <w:lang w:eastAsia="fr-FR"/>
        </w:rPr>
      </w:pPr>
      <w:r w:rsidRPr="00601BC5">
        <w:rPr>
          <w:rFonts w:ascii="Arial" w:eastAsia="Times New Roman" w:hAnsi="Arial" w:cs="Arial"/>
          <w:color w:val="000000"/>
          <w:sz w:val="25"/>
          <w:lang w:eastAsia="fr-FR"/>
        </w:rPr>
        <w:t>Positionner la main gauche davantage dans les doigts et rechercher davantage d’angles au niveau du buste devant la balle. Il conviendra également de vérifier la grosseur du grip afin de s’assurer qu’elle est adaptée à la morphologie et à la tenue du club.</w:t>
      </w:r>
    </w:p>
    <w:p w:rsidR="00EC11C2" w:rsidRDefault="00EC11C2" w:rsidP="00EC11C2">
      <w:pPr>
        <w:spacing w:after="0" w:line="240" w:lineRule="auto"/>
        <w:rPr>
          <w:rFonts w:ascii="Arial" w:eastAsia="Times New Roman" w:hAnsi="Arial" w:cs="Arial"/>
          <w:color w:val="000000"/>
          <w:sz w:val="25"/>
          <w:szCs w:val="25"/>
          <w:lang w:eastAsia="fr-FR"/>
        </w:rPr>
      </w:pPr>
    </w:p>
    <w:p w:rsidR="00840A1A" w:rsidRPr="00EC11C2" w:rsidRDefault="00840A1A" w:rsidP="00EC11C2">
      <w:pPr>
        <w:spacing w:after="0" w:line="240" w:lineRule="auto"/>
        <w:rPr>
          <w:rFonts w:ascii="Arial" w:eastAsia="Times New Roman" w:hAnsi="Arial" w:cs="Arial"/>
          <w:color w:val="000000"/>
          <w:sz w:val="25"/>
          <w:szCs w:val="25"/>
          <w:lang w:eastAsia="fr-FR"/>
        </w:rPr>
      </w:pPr>
    </w:p>
    <w:p w:rsidR="00EC11C2" w:rsidRPr="00EC11C2" w:rsidRDefault="00840A1A" w:rsidP="00EC11C2">
      <w:pPr>
        <w:spacing w:after="0" w:line="240" w:lineRule="auto"/>
        <w:rPr>
          <w:rFonts w:ascii="Arial" w:eastAsia="Times New Roman" w:hAnsi="Arial" w:cs="Arial"/>
          <w:color w:val="000000"/>
          <w:sz w:val="25"/>
          <w:szCs w:val="25"/>
          <w:lang w:eastAsia="fr-FR"/>
        </w:rPr>
      </w:pPr>
      <w:r>
        <w:rPr>
          <w:rFonts w:ascii="Arial" w:eastAsia="Times New Roman" w:hAnsi="Arial" w:cs="Arial"/>
          <w:b/>
          <w:bCs/>
          <w:color w:val="000000"/>
          <w:sz w:val="25"/>
          <w:lang w:eastAsia="fr-FR"/>
        </w:rPr>
        <w:t xml:space="preserve">       </w:t>
      </w:r>
      <w:r w:rsidR="00EC11C2" w:rsidRPr="00601BC5">
        <w:rPr>
          <w:rFonts w:ascii="Arial" w:eastAsia="Times New Roman" w:hAnsi="Arial" w:cs="Arial"/>
          <w:b/>
          <w:bCs/>
          <w:color w:val="000000"/>
          <w:sz w:val="25"/>
          <w:lang w:eastAsia="fr-FR"/>
        </w:rPr>
        <w:t>3. Bilan et perspectives</w:t>
      </w:r>
    </w:p>
    <w:p w:rsidR="00EC11C2" w:rsidRPr="00EC11C2" w:rsidRDefault="00EC11C2" w:rsidP="00EC11C2">
      <w:pPr>
        <w:spacing w:after="0" w:line="240" w:lineRule="auto"/>
        <w:rPr>
          <w:rFonts w:ascii="Arial" w:eastAsia="Times New Roman" w:hAnsi="Arial" w:cs="Arial"/>
          <w:color w:val="000000"/>
          <w:sz w:val="25"/>
          <w:szCs w:val="25"/>
          <w:lang w:eastAsia="fr-FR"/>
        </w:rPr>
      </w:pPr>
    </w:p>
    <w:p w:rsidR="00EC11C2" w:rsidRPr="00EC11C2" w:rsidRDefault="00EC11C2" w:rsidP="00EC11C2">
      <w:pPr>
        <w:spacing w:after="0" w:line="240" w:lineRule="auto"/>
        <w:rPr>
          <w:rFonts w:ascii="Arial" w:eastAsia="Times New Roman" w:hAnsi="Arial" w:cs="Arial"/>
          <w:color w:val="000000"/>
          <w:sz w:val="25"/>
          <w:szCs w:val="25"/>
          <w:lang w:eastAsia="fr-FR"/>
        </w:rPr>
      </w:pPr>
      <w:r w:rsidRPr="00601BC5">
        <w:rPr>
          <w:rFonts w:ascii="Arial" w:eastAsia="Times New Roman" w:hAnsi="Arial" w:cs="Arial"/>
          <w:color w:val="000000"/>
          <w:sz w:val="25"/>
          <w:lang w:eastAsia="fr-FR"/>
        </w:rPr>
        <w:t>Cette journée de détection a permis de réaliser une première observation individualisée des jeunes participants et de mettre en évidence des axes de travail propres à chacun.</w:t>
      </w:r>
    </w:p>
    <w:p w:rsidR="00EC11C2" w:rsidRPr="00EC11C2" w:rsidRDefault="00EC11C2" w:rsidP="00EC11C2">
      <w:pPr>
        <w:spacing w:after="0" w:line="240" w:lineRule="auto"/>
        <w:rPr>
          <w:rFonts w:ascii="Arial" w:eastAsia="Times New Roman" w:hAnsi="Arial" w:cs="Arial"/>
          <w:color w:val="000000"/>
          <w:sz w:val="25"/>
          <w:szCs w:val="25"/>
          <w:lang w:eastAsia="fr-FR"/>
        </w:rPr>
      </w:pPr>
    </w:p>
    <w:p w:rsidR="00EC11C2" w:rsidRPr="00EC11C2" w:rsidRDefault="00EC11C2" w:rsidP="00EC11C2">
      <w:pPr>
        <w:spacing w:after="0" w:line="240" w:lineRule="auto"/>
        <w:rPr>
          <w:rFonts w:ascii="Arial" w:eastAsia="Times New Roman" w:hAnsi="Arial" w:cs="Arial"/>
          <w:color w:val="000000"/>
          <w:sz w:val="25"/>
          <w:szCs w:val="25"/>
          <w:lang w:eastAsia="fr-FR"/>
        </w:rPr>
      </w:pPr>
      <w:r w:rsidRPr="00601BC5">
        <w:rPr>
          <w:rFonts w:ascii="Arial" w:eastAsia="Times New Roman" w:hAnsi="Arial" w:cs="Arial"/>
          <w:color w:val="000000"/>
          <w:sz w:val="25"/>
          <w:lang w:eastAsia="fr-FR"/>
        </w:rPr>
        <w:t>L’accent a été mis sur les </w:t>
      </w:r>
      <w:r w:rsidRPr="00601BC5">
        <w:rPr>
          <w:rFonts w:ascii="Arial" w:eastAsia="Times New Roman" w:hAnsi="Arial" w:cs="Arial"/>
          <w:b/>
          <w:bCs/>
          <w:color w:val="000000"/>
          <w:sz w:val="25"/>
          <w:lang w:eastAsia="fr-FR"/>
        </w:rPr>
        <w:t>fondamentaux techniques</w:t>
      </w:r>
      <w:r w:rsidRPr="00601BC5">
        <w:rPr>
          <w:rFonts w:ascii="Arial" w:eastAsia="Times New Roman" w:hAnsi="Arial" w:cs="Arial"/>
          <w:color w:val="000000"/>
          <w:sz w:val="25"/>
          <w:lang w:eastAsia="fr-FR"/>
        </w:rPr>
        <w:t>, qui constituent la base indispensable pour permettre aux jeunes de construire un swing efficace et reproductible. Les observations réalisées ne doivent pas être considérées uniquement comme des corrections immédiates, mais comme des pistes de travail destinées à accompagner chaque joueur dans sa progression.</w:t>
      </w:r>
    </w:p>
    <w:p w:rsidR="00EC11C2" w:rsidRPr="00EC11C2" w:rsidRDefault="00EC11C2" w:rsidP="00EC11C2">
      <w:pPr>
        <w:spacing w:after="0" w:line="240" w:lineRule="auto"/>
        <w:rPr>
          <w:rFonts w:ascii="Arial" w:eastAsia="Times New Roman" w:hAnsi="Arial" w:cs="Arial"/>
          <w:color w:val="000000"/>
          <w:sz w:val="25"/>
          <w:szCs w:val="25"/>
          <w:lang w:eastAsia="fr-FR"/>
        </w:rPr>
      </w:pPr>
    </w:p>
    <w:p w:rsidR="00EC11C2" w:rsidRPr="00EC11C2" w:rsidRDefault="00EC11C2" w:rsidP="00EC11C2">
      <w:pPr>
        <w:spacing w:after="0" w:line="240" w:lineRule="auto"/>
        <w:rPr>
          <w:rFonts w:ascii="Arial" w:eastAsia="Times New Roman" w:hAnsi="Arial" w:cs="Arial"/>
          <w:color w:val="000000"/>
          <w:sz w:val="25"/>
          <w:szCs w:val="25"/>
          <w:lang w:eastAsia="fr-FR"/>
        </w:rPr>
      </w:pPr>
      <w:r w:rsidRPr="00601BC5">
        <w:rPr>
          <w:rFonts w:ascii="Arial" w:eastAsia="Times New Roman" w:hAnsi="Arial" w:cs="Arial"/>
          <w:color w:val="000000"/>
          <w:sz w:val="25"/>
          <w:lang w:eastAsia="fr-FR"/>
        </w:rPr>
        <w:t>La poursuite du travail devra notamment permettre de consolider les fondamentaux, d’améliorer la régularité des gestes et de développer progressivement l’autonomie des jeunes dans leur pratique.</w:t>
      </w:r>
    </w:p>
    <w:p w:rsidR="00EC11C2" w:rsidRPr="00EC11C2" w:rsidRDefault="00EC11C2" w:rsidP="00EC11C2">
      <w:pPr>
        <w:spacing w:after="0" w:line="240" w:lineRule="auto"/>
        <w:rPr>
          <w:rFonts w:ascii="Arial" w:eastAsia="Times New Roman" w:hAnsi="Arial" w:cs="Arial"/>
          <w:color w:val="000000"/>
          <w:sz w:val="25"/>
          <w:szCs w:val="25"/>
          <w:lang w:eastAsia="fr-FR"/>
        </w:rPr>
      </w:pPr>
    </w:p>
    <w:p w:rsidR="00EC11C2" w:rsidRPr="00EC11C2" w:rsidRDefault="00EC11C2" w:rsidP="00EC11C2">
      <w:pPr>
        <w:spacing w:after="0" w:line="240" w:lineRule="auto"/>
        <w:rPr>
          <w:rFonts w:ascii="Arial" w:eastAsia="Times New Roman" w:hAnsi="Arial" w:cs="Arial"/>
          <w:color w:val="000000"/>
          <w:sz w:val="25"/>
          <w:szCs w:val="25"/>
          <w:lang w:eastAsia="fr-FR"/>
        </w:rPr>
      </w:pPr>
      <w:r w:rsidRPr="00601BC5">
        <w:rPr>
          <w:rFonts w:ascii="Arial" w:eastAsia="Times New Roman" w:hAnsi="Arial" w:cs="Arial"/>
          <w:color w:val="000000"/>
          <w:sz w:val="25"/>
          <w:lang w:eastAsia="fr-FR"/>
        </w:rPr>
        <w:t>Un suivi dans le temps, au travers des entraînements et des compétitions, permettra d’évaluer les progrès réalisés et d’adapter les axes de travail en fonction de l’évolution de chacun.</w:t>
      </w:r>
    </w:p>
    <w:p w:rsidR="00EC11C2" w:rsidRPr="00EC11C2" w:rsidRDefault="00EC11C2" w:rsidP="00EC11C2">
      <w:pPr>
        <w:spacing w:after="0" w:line="240" w:lineRule="auto"/>
        <w:rPr>
          <w:rFonts w:ascii="Arial" w:eastAsia="Times New Roman" w:hAnsi="Arial" w:cs="Arial"/>
          <w:color w:val="000000"/>
          <w:sz w:val="25"/>
          <w:szCs w:val="25"/>
          <w:lang w:eastAsia="fr-FR"/>
        </w:rPr>
      </w:pPr>
    </w:p>
    <w:p w:rsidR="00EC11C2" w:rsidRPr="00EC11C2" w:rsidRDefault="00EC11C2" w:rsidP="00EC11C2">
      <w:pPr>
        <w:spacing w:after="0" w:line="240" w:lineRule="auto"/>
        <w:rPr>
          <w:rFonts w:ascii="Arial" w:eastAsia="Times New Roman" w:hAnsi="Arial" w:cs="Arial"/>
          <w:color w:val="000000"/>
          <w:sz w:val="25"/>
          <w:szCs w:val="25"/>
          <w:lang w:eastAsia="fr-FR"/>
        </w:rPr>
      </w:pPr>
      <w:r w:rsidRPr="00601BC5">
        <w:rPr>
          <w:rFonts w:ascii="Arial" w:eastAsia="Times New Roman" w:hAnsi="Arial" w:cs="Arial"/>
          <w:color w:val="000000"/>
          <w:sz w:val="25"/>
          <w:lang w:eastAsia="fr-FR"/>
        </w:rPr>
        <w:t>Nous tenons à remercier l’ensemble des jeunes participants pour leur investissement, leur écoute et leur attitude tout au long de cette journée, ainsi que les familles, les clubs et les personnes ayant contribué à son organisation.</w:t>
      </w:r>
    </w:p>
    <w:p w:rsidR="00EC11C2" w:rsidRPr="00EC11C2" w:rsidRDefault="00EC11C2" w:rsidP="00EC11C2">
      <w:pPr>
        <w:spacing w:after="0" w:line="240" w:lineRule="auto"/>
        <w:rPr>
          <w:rFonts w:ascii="Arial" w:eastAsia="Times New Roman" w:hAnsi="Arial" w:cs="Arial"/>
          <w:color w:val="000000"/>
          <w:sz w:val="25"/>
          <w:szCs w:val="25"/>
          <w:lang w:eastAsia="fr-FR"/>
        </w:rPr>
      </w:pPr>
    </w:p>
    <w:p w:rsidR="00EC11C2" w:rsidRPr="00EC11C2" w:rsidRDefault="00EC11C2" w:rsidP="00EC11C2">
      <w:pPr>
        <w:spacing w:after="0" w:line="240" w:lineRule="auto"/>
        <w:rPr>
          <w:rFonts w:ascii="Arial" w:eastAsia="Times New Roman" w:hAnsi="Arial" w:cs="Arial"/>
          <w:color w:val="000000"/>
          <w:sz w:val="25"/>
          <w:szCs w:val="25"/>
          <w:lang w:eastAsia="fr-FR"/>
        </w:rPr>
      </w:pPr>
      <w:r w:rsidRPr="00601BC5">
        <w:rPr>
          <w:rFonts w:ascii="Arial" w:eastAsia="Times New Roman" w:hAnsi="Arial" w:cs="Arial"/>
          <w:color w:val="000000"/>
          <w:sz w:val="25"/>
          <w:lang w:eastAsia="fr-FR"/>
        </w:rPr>
        <w:t>Cette journée constitue une étape intéressante dans la démarche de détection et d’accompagnement des jeunes talents du </w:t>
      </w:r>
      <w:r w:rsidRPr="00601BC5">
        <w:rPr>
          <w:rFonts w:ascii="Arial" w:eastAsia="Times New Roman" w:hAnsi="Arial" w:cs="Arial"/>
          <w:b/>
          <w:bCs/>
          <w:color w:val="000000"/>
          <w:sz w:val="25"/>
          <w:lang w:eastAsia="fr-FR"/>
        </w:rPr>
        <w:t>Comité départemental de golf 13</w:t>
      </w:r>
    </w:p>
    <w:p w:rsidR="00EC11C2" w:rsidRPr="00EC11C2" w:rsidRDefault="00EC11C2" w:rsidP="00EC11C2">
      <w:pPr>
        <w:spacing w:after="0" w:line="240" w:lineRule="auto"/>
        <w:rPr>
          <w:rFonts w:ascii="Arial" w:eastAsia="Times New Roman" w:hAnsi="Arial" w:cs="Arial"/>
          <w:color w:val="1D2228"/>
          <w:sz w:val="16"/>
          <w:szCs w:val="16"/>
          <w:lang w:eastAsia="fr-FR"/>
        </w:rPr>
      </w:pPr>
    </w:p>
    <w:p w:rsidR="00EC11C2" w:rsidRPr="00EC11C2" w:rsidRDefault="00EC11C2" w:rsidP="00EC11C2">
      <w:pPr>
        <w:spacing w:after="0" w:line="240" w:lineRule="auto"/>
        <w:rPr>
          <w:rFonts w:ascii="Arial" w:eastAsia="Times New Roman" w:hAnsi="Arial" w:cs="Arial"/>
          <w:color w:val="1D2228"/>
          <w:sz w:val="16"/>
          <w:szCs w:val="16"/>
          <w:lang w:eastAsia="fr-FR"/>
        </w:rPr>
      </w:pPr>
      <w:r w:rsidRPr="00EC11C2">
        <w:rPr>
          <w:rFonts w:ascii="Arial" w:eastAsia="Times New Roman" w:hAnsi="Arial" w:cs="Arial"/>
          <w:color w:val="1D2228"/>
          <w:sz w:val="16"/>
          <w:szCs w:val="16"/>
          <w:lang w:eastAsia="fr-FR"/>
        </w:rPr>
        <w:t>Mr Lionel Alexandre</w:t>
      </w:r>
    </w:p>
    <w:p w:rsidR="00EC11C2" w:rsidRPr="00EC11C2" w:rsidRDefault="00EC11C2" w:rsidP="00EC11C2">
      <w:pPr>
        <w:spacing w:after="0" w:line="240" w:lineRule="auto"/>
        <w:rPr>
          <w:rFonts w:ascii="Arial" w:eastAsia="Times New Roman" w:hAnsi="Arial" w:cs="Arial"/>
          <w:color w:val="1D2228"/>
          <w:sz w:val="16"/>
          <w:szCs w:val="16"/>
          <w:lang w:eastAsia="fr-FR"/>
        </w:rPr>
      </w:pPr>
      <w:r w:rsidRPr="00EC11C2">
        <w:rPr>
          <w:rFonts w:ascii="Arial" w:eastAsia="Times New Roman" w:hAnsi="Arial" w:cs="Arial"/>
          <w:color w:val="1D2228"/>
          <w:sz w:val="16"/>
          <w:szCs w:val="16"/>
          <w:lang w:eastAsia="fr-FR"/>
        </w:rPr>
        <w:t>24 Rue Thiers</w:t>
      </w:r>
    </w:p>
    <w:p w:rsidR="00EC11C2" w:rsidRPr="00EC11C2" w:rsidRDefault="00EC11C2" w:rsidP="00EC11C2">
      <w:pPr>
        <w:spacing w:after="0" w:line="240" w:lineRule="auto"/>
        <w:rPr>
          <w:rFonts w:ascii="Arial" w:eastAsia="Times New Roman" w:hAnsi="Arial" w:cs="Arial"/>
          <w:color w:val="1D2228"/>
          <w:sz w:val="16"/>
          <w:szCs w:val="16"/>
          <w:lang w:eastAsia="fr-FR"/>
        </w:rPr>
      </w:pPr>
      <w:r w:rsidRPr="00EC11C2">
        <w:rPr>
          <w:rFonts w:ascii="Arial" w:eastAsia="Times New Roman" w:hAnsi="Arial" w:cs="Arial"/>
          <w:color w:val="1D2228"/>
          <w:sz w:val="16"/>
          <w:szCs w:val="16"/>
          <w:lang w:eastAsia="fr-FR"/>
        </w:rPr>
        <w:t>13100 Aix en Provence</w:t>
      </w:r>
    </w:p>
    <w:p w:rsidR="00EC11C2" w:rsidRPr="00EC11C2" w:rsidRDefault="00EC11C2" w:rsidP="00EC11C2">
      <w:pPr>
        <w:spacing w:after="0" w:line="240" w:lineRule="auto"/>
        <w:rPr>
          <w:rFonts w:ascii="Arial" w:eastAsia="Times New Roman" w:hAnsi="Arial" w:cs="Arial"/>
          <w:color w:val="1D2228"/>
          <w:sz w:val="16"/>
          <w:szCs w:val="16"/>
          <w:lang w:eastAsia="fr-FR"/>
        </w:rPr>
      </w:pPr>
      <w:r w:rsidRPr="00EC11C2">
        <w:rPr>
          <w:rFonts w:ascii="Arial" w:eastAsia="Times New Roman" w:hAnsi="Arial" w:cs="Arial"/>
          <w:color w:val="1D2228"/>
          <w:sz w:val="16"/>
          <w:szCs w:val="16"/>
          <w:lang w:eastAsia="fr-FR"/>
        </w:rPr>
        <w:t>Mob: +33 6 14 09 33 23</w:t>
      </w:r>
    </w:p>
    <w:p w:rsidR="00423F70" w:rsidRPr="00182EBB" w:rsidRDefault="00EC11C2" w:rsidP="00182EBB">
      <w:pPr>
        <w:spacing w:after="0" w:line="240" w:lineRule="auto"/>
        <w:rPr>
          <w:rFonts w:ascii="Arial" w:eastAsia="Times New Roman" w:hAnsi="Arial" w:cs="Arial"/>
          <w:color w:val="1D2228"/>
          <w:sz w:val="16"/>
          <w:szCs w:val="16"/>
          <w:lang w:eastAsia="fr-FR"/>
        </w:rPr>
      </w:pPr>
      <w:r w:rsidRPr="00EC11C2">
        <w:rPr>
          <w:rFonts w:ascii="Arial" w:eastAsia="Times New Roman" w:hAnsi="Arial" w:cs="Arial"/>
          <w:color w:val="1D2228"/>
          <w:sz w:val="16"/>
          <w:szCs w:val="16"/>
          <w:lang w:eastAsia="fr-FR"/>
        </w:rPr>
        <w:t>Email: lioalex@yahoo.com</w:t>
      </w:r>
    </w:p>
    <w:sectPr w:rsidR="00423F70" w:rsidRPr="00182EBB" w:rsidSect="00840A1A">
      <w:pgSz w:w="11906" w:h="16838"/>
      <w:pgMar w:top="1304" w:right="851" w:bottom="964" w:left="107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82FFF"/>
    <w:multiLevelType w:val="hybridMultilevel"/>
    <w:tmpl w:val="B2E8DCE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7BBD6389"/>
    <w:multiLevelType w:val="hybridMultilevel"/>
    <w:tmpl w:val="C8169EC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AF7F70"/>
    <w:rsid w:val="00182EBB"/>
    <w:rsid w:val="001C4BAA"/>
    <w:rsid w:val="00423F70"/>
    <w:rsid w:val="00601BC5"/>
    <w:rsid w:val="00840A1A"/>
    <w:rsid w:val="009E38FF"/>
    <w:rsid w:val="00A23C84"/>
    <w:rsid w:val="00A44F3B"/>
    <w:rsid w:val="00AF7F70"/>
    <w:rsid w:val="00B97A47"/>
    <w:rsid w:val="00D67E6C"/>
    <w:rsid w:val="00DF1DA8"/>
    <w:rsid w:val="00E86A91"/>
    <w:rsid w:val="00EC11C2"/>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DA8"/>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yiv9998134491p1">
    <w:name w:val="yiv9998134491p1"/>
    <w:basedOn w:val="Normal"/>
    <w:rsid w:val="00EC11C2"/>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yiv9998134491s1">
    <w:name w:val="yiv9998134491s1"/>
    <w:basedOn w:val="Policepardfaut"/>
    <w:rsid w:val="00EC11C2"/>
  </w:style>
  <w:style w:type="character" w:customStyle="1" w:styleId="yiv9998134491s2">
    <w:name w:val="yiv9998134491s2"/>
    <w:basedOn w:val="Policepardfaut"/>
    <w:rsid w:val="00EC11C2"/>
  </w:style>
  <w:style w:type="paragraph" w:customStyle="1" w:styleId="yiv9998134491p2">
    <w:name w:val="yiv9998134491p2"/>
    <w:basedOn w:val="Normal"/>
    <w:rsid w:val="00EC11C2"/>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yiv9998134491apple-converted-space">
    <w:name w:val="yiv9998134491apple-converted-space"/>
    <w:basedOn w:val="Policepardfaut"/>
    <w:rsid w:val="00EC11C2"/>
  </w:style>
  <w:style w:type="character" w:customStyle="1" w:styleId="yiv9998134491apple-tab-span">
    <w:name w:val="yiv9998134491apple-tab-span"/>
    <w:basedOn w:val="Policepardfaut"/>
    <w:rsid w:val="00EC11C2"/>
  </w:style>
  <w:style w:type="paragraph" w:customStyle="1" w:styleId="yiv9998134491p3">
    <w:name w:val="yiv9998134491p3"/>
    <w:basedOn w:val="Normal"/>
    <w:rsid w:val="00EC11C2"/>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840A1A"/>
    <w:pPr>
      <w:ind w:left="720"/>
      <w:contextualSpacing/>
    </w:pPr>
  </w:style>
</w:styles>
</file>

<file path=word/webSettings.xml><?xml version="1.0" encoding="utf-8"?>
<w:webSettings xmlns:r="http://schemas.openxmlformats.org/officeDocument/2006/relationships" xmlns:w="http://schemas.openxmlformats.org/wordprocessingml/2006/main">
  <w:divs>
    <w:div w:id="67315852">
      <w:bodyDiv w:val="1"/>
      <w:marLeft w:val="0"/>
      <w:marRight w:val="0"/>
      <w:marTop w:val="0"/>
      <w:marBottom w:val="0"/>
      <w:divBdr>
        <w:top w:val="none" w:sz="0" w:space="0" w:color="auto"/>
        <w:left w:val="none" w:sz="0" w:space="0" w:color="auto"/>
        <w:bottom w:val="none" w:sz="0" w:space="0" w:color="auto"/>
        <w:right w:val="none" w:sz="0" w:space="0" w:color="auto"/>
      </w:divBdr>
      <w:divsChild>
        <w:div w:id="1185941993">
          <w:marLeft w:val="0"/>
          <w:marRight w:val="0"/>
          <w:marTop w:val="0"/>
          <w:marBottom w:val="0"/>
          <w:divBdr>
            <w:top w:val="none" w:sz="0" w:space="0" w:color="auto"/>
            <w:left w:val="none" w:sz="0" w:space="0" w:color="auto"/>
            <w:bottom w:val="none" w:sz="0" w:space="0" w:color="auto"/>
            <w:right w:val="none" w:sz="0" w:space="0" w:color="auto"/>
          </w:divBdr>
        </w:div>
        <w:div w:id="820198898">
          <w:marLeft w:val="0"/>
          <w:marRight w:val="0"/>
          <w:marTop w:val="0"/>
          <w:marBottom w:val="0"/>
          <w:divBdr>
            <w:top w:val="none" w:sz="0" w:space="0" w:color="auto"/>
            <w:left w:val="none" w:sz="0" w:space="0" w:color="auto"/>
            <w:bottom w:val="none" w:sz="0" w:space="0" w:color="auto"/>
            <w:right w:val="none" w:sz="0" w:space="0" w:color="auto"/>
          </w:divBdr>
        </w:div>
      </w:divsChild>
    </w:div>
    <w:div w:id="1040936423">
      <w:bodyDiv w:val="1"/>
      <w:marLeft w:val="0"/>
      <w:marRight w:val="0"/>
      <w:marTop w:val="0"/>
      <w:marBottom w:val="0"/>
      <w:divBdr>
        <w:top w:val="none" w:sz="0" w:space="0" w:color="auto"/>
        <w:left w:val="none" w:sz="0" w:space="0" w:color="auto"/>
        <w:bottom w:val="none" w:sz="0" w:space="0" w:color="auto"/>
        <w:right w:val="none" w:sz="0" w:space="0" w:color="auto"/>
      </w:divBdr>
      <w:divsChild>
        <w:div w:id="1224022796">
          <w:marLeft w:val="0"/>
          <w:marRight w:val="0"/>
          <w:marTop w:val="0"/>
          <w:marBottom w:val="0"/>
          <w:divBdr>
            <w:top w:val="none" w:sz="0" w:space="0" w:color="auto"/>
            <w:left w:val="none" w:sz="0" w:space="0" w:color="auto"/>
            <w:bottom w:val="none" w:sz="0" w:space="0" w:color="auto"/>
            <w:right w:val="none" w:sz="0" w:space="0" w:color="auto"/>
          </w:divBdr>
          <w:divsChild>
            <w:div w:id="1862432434">
              <w:marLeft w:val="0"/>
              <w:marRight w:val="0"/>
              <w:marTop w:val="0"/>
              <w:marBottom w:val="0"/>
              <w:divBdr>
                <w:top w:val="none" w:sz="0" w:space="0" w:color="auto"/>
                <w:left w:val="none" w:sz="0" w:space="0" w:color="auto"/>
                <w:bottom w:val="none" w:sz="0" w:space="0" w:color="auto"/>
                <w:right w:val="none" w:sz="0" w:space="0" w:color="auto"/>
              </w:divBdr>
              <w:divsChild>
                <w:div w:id="1881890699">
                  <w:marLeft w:val="0"/>
                  <w:marRight w:val="0"/>
                  <w:marTop w:val="144"/>
                  <w:marBottom w:val="0"/>
                  <w:divBdr>
                    <w:top w:val="none" w:sz="0" w:space="0" w:color="auto"/>
                    <w:left w:val="none" w:sz="0" w:space="0" w:color="auto"/>
                    <w:bottom w:val="none" w:sz="0" w:space="0" w:color="auto"/>
                    <w:right w:val="none" w:sz="0" w:space="0" w:color="auto"/>
                  </w:divBdr>
                  <w:divsChild>
                    <w:div w:id="1209488786">
                      <w:marLeft w:val="0"/>
                      <w:marRight w:val="0"/>
                      <w:marTop w:val="0"/>
                      <w:marBottom w:val="0"/>
                      <w:divBdr>
                        <w:top w:val="none" w:sz="0" w:space="0" w:color="auto"/>
                        <w:left w:val="none" w:sz="0" w:space="0" w:color="auto"/>
                        <w:bottom w:val="none" w:sz="0" w:space="0" w:color="auto"/>
                        <w:right w:val="none" w:sz="0" w:space="0" w:color="auto"/>
                      </w:divBdr>
                      <w:divsChild>
                        <w:div w:id="2093968413">
                          <w:marLeft w:val="0"/>
                          <w:marRight w:val="0"/>
                          <w:marTop w:val="0"/>
                          <w:marBottom w:val="0"/>
                          <w:divBdr>
                            <w:top w:val="none" w:sz="0" w:space="0" w:color="auto"/>
                            <w:left w:val="none" w:sz="0" w:space="0" w:color="auto"/>
                            <w:bottom w:val="none" w:sz="0" w:space="0" w:color="auto"/>
                            <w:right w:val="none" w:sz="0" w:space="0" w:color="auto"/>
                          </w:divBdr>
                          <w:divsChild>
                            <w:div w:id="1873152791">
                              <w:marLeft w:val="0"/>
                              <w:marRight w:val="0"/>
                              <w:marTop w:val="0"/>
                              <w:marBottom w:val="0"/>
                              <w:divBdr>
                                <w:top w:val="none" w:sz="0" w:space="0" w:color="auto"/>
                                <w:left w:val="none" w:sz="0" w:space="0" w:color="auto"/>
                                <w:bottom w:val="none" w:sz="0" w:space="0" w:color="auto"/>
                                <w:right w:val="none" w:sz="0" w:space="0" w:color="auto"/>
                              </w:divBdr>
                              <w:divsChild>
                                <w:div w:id="1973246108">
                                  <w:marLeft w:val="0"/>
                                  <w:marRight w:val="0"/>
                                  <w:marTop w:val="0"/>
                                  <w:marBottom w:val="0"/>
                                  <w:divBdr>
                                    <w:top w:val="none" w:sz="0" w:space="0" w:color="auto"/>
                                    <w:left w:val="none" w:sz="0" w:space="0" w:color="auto"/>
                                    <w:bottom w:val="none" w:sz="0" w:space="0" w:color="auto"/>
                                    <w:right w:val="none" w:sz="0" w:space="0" w:color="auto"/>
                                  </w:divBdr>
                                  <w:divsChild>
                                    <w:div w:id="2097624998">
                                      <w:marLeft w:val="0"/>
                                      <w:marRight w:val="0"/>
                                      <w:marTop w:val="0"/>
                                      <w:marBottom w:val="0"/>
                                      <w:divBdr>
                                        <w:top w:val="none" w:sz="0" w:space="0" w:color="auto"/>
                                        <w:left w:val="none" w:sz="0" w:space="0" w:color="auto"/>
                                        <w:bottom w:val="none" w:sz="0" w:space="0" w:color="auto"/>
                                        <w:right w:val="none" w:sz="0" w:space="0" w:color="auto"/>
                                      </w:divBdr>
                                      <w:divsChild>
                                        <w:div w:id="1753311676">
                                          <w:marLeft w:val="0"/>
                                          <w:marRight w:val="0"/>
                                          <w:marTop w:val="0"/>
                                          <w:marBottom w:val="0"/>
                                          <w:divBdr>
                                            <w:top w:val="none" w:sz="0" w:space="0" w:color="auto"/>
                                            <w:left w:val="none" w:sz="0" w:space="0" w:color="auto"/>
                                            <w:bottom w:val="none" w:sz="0" w:space="0" w:color="auto"/>
                                            <w:right w:val="none" w:sz="0" w:space="0" w:color="auto"/>
                                          </w:divBdr>
                                          <w:divsChild>
                                            <w:div w:id="640234112">
                                              <w:marLeft w:val="0"/>
                                              <w:marRight w:val="0"/>
                                              <w:marTop w:val="0"/>
                                              <w:marBottom w:val="0"/>
                                              <w:divBdr>
                                                <w:top w:val="none" w:sz="0" w:space="0" w:color="auto"/>
                                                <w:left w:val="none" w:sz="0" w:space="0" w:color="auto"/>
                                                <w:bottom w:val="none" w:sz="0" w:space="0" w:color="auto"/>
                                                <w:right w:val="none" w:sz="0" w:space="0" w:color="auto"/>
                                              </w:divBdr>
                                            </w:div>
                                            <w:div w:id="1642536439">
                                              <w:marLeft w:val="0"/>
                                              <w:marRight w:val="0"/>
                                              <w:marTop w:val="0"/>
                                              <w:marBottom w:val="0"/>
                                              <w:divBdr>
                                                <w:top w:val="none" w:sz="0" w:space="0" w:color="auto"/>
                                                <w:left w:val="none" w:sz="0" w:space="0" w:color="auto"/>
                                                <w:bottom w:val="none" w:sz="0" w:space="0" w:color="auto"/>
                                                <w:right w:val="none" w:sz="0" w:space="0" w:color="auto"/>
                                              </w:divBdr>
                                            </w:div>
                                            <w:div w:id="657921083">
                                              <w:marLeft w:val="0"/>
                                              <w:marRight w:val="0"/>
                                              <w:marTop w:val="0"/>
                                              <w:marBottom w:val="0"/>
                                              <w:divBdr>
                                                <w:top w:val="none" w:sz="0" w:space="0" w:color="auto"/>
                                                <w:left w:val="none" w:sz="0" w:space="0" w:color="auto"/>
                                                <w:bottom w:val="none" w:sz="0" w:space="0" w:color="auto"/>
                                                <w:right w:val="none" w:sz="0" w:space="0" w:color="auto"/>
                                              </w:divBdr>
                                            </w:div>
                                            <w:div w:id="93232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937</Words>
  <Characters>5158</Characters>
  <Application>Microsoft Office Word</Application>
  <DocSecurity>0</DocSecurity>
  <Lines>42</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2026-09-16T13:35:00Z</dcterms:created>
  <dcterms:modified xsi:type="dcterms:W3CDTF">2026-09-16T13:35:00Z</dcterms:modified>
</cp:coreProperties>
</file>