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9" w:rsidRDefault="00E11CD9" w:rsidP="00E11CD9">
      <w:pPr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jc w:val="center"/>
        <w:rPr>
          <w:b/>
          <w:szCs w:val="24"/>
        </w:rPr>
      </w:pPr>
      <w:r>
        <w:rPr>
          <w:b/>
          <w:szCs w:val="24"/>
        </w:rPr>
        <w:t>COUPE DU COMITE TERRITORIAL – GOLF DE GAP BAYARD</w:t>
      </w:r>
    </w:p>
    <w:p w:rsidR="00E11CD9" w:rsidRDefault="00E11CD9" w:rsidP="00E11CD9">
      <w:pPr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jc w:val="center"/>
        <w:rPr>
          <w:b/>
          <w:szCs w:val="24"/>
        </w:rPr>
      </w:pPr>
      <w:r>
        <w:rPr>
          <w:b/>
          <w:szCs w:val="24"/>
        </w:rPr>
        <w:t xml:space="preserve"> SAMEDI 13 SEPTEMBRE 2025</w:t>
      </w:r>
    </w:p>
    <w:p w:rsidR="00E11CD9" w:rsidRDefault="00E11CD9" w:rsidP="00E11CD9">
      <w:pPr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EPREUVE COMPTANT POUR LE MERITE JEUNES</w:t>
      </w:r>
    </w:p>
    <w:p w:rsidR="00E11CD9" w:rsidRDefault="00E11CD9" w:rsidP="00E11CD9">
      <w:pPr>
        <w:pBdr>
          <w:top w:val="double" w:sz="18" w:space="1" w:color="auto" w:shadow="1"/>
          <w:left w:val="double" w:sz="18" w:space="1" w:color="auto" w:shadow="1"/>
          <w:bottom w:val="double" w:sz="18" w:space="1" w:color="auto" w:shadow="1"/>
          <w:right w:val="double" w:sz="18" w:space="1" w:color="auto" w:shadow="1"/>
        </w:pBdr>
        <w:jc w:val="center"/>
        <w:rPr>
          <w:sz w:val="22"/>
          <w:szCs w:val="22"/>
        </w:rPr>
      </w:pPr>
      <w:r>
        <w:rPr>
          <w:sz w:val="22"/>
          <w:szCs w:val="22"/>
        </w:rPr>
        <w:t>REGLEMENT PARTICULIER DE L'EPREUVE</w:t>
      </w:r>
    </w:p>
    <w:p w:rsidR="00E11CD9" w:rsidRDefault="00E11CD9" w:rsidP="00E11CD9">
      <w:pPr>
        <w:jc w:val="center"/>
        <w:rPr>
          <w:sz w:val="20"/>
        </w:rPr>
      </w:pPr>
      <w:r>
        <w:rPr>
          <w:sz w:val="20"/>
        </w:rPr>
        <w:t>Ce règlement complète les règlements généraux des épreuves fédérales.</w:t>
      </w:r>
    </w:p>
    <w:p w:rsidR="00E11CD9" w:rsidRDefault="00E11CD9" w:rsidP="00E11CD9">
      <w:pPr>
        <w:jc w:val="center"/>
        <w:rPr>
          <w:sz w:val="20"/>
        </w:rPr>
      </w:pPr>
      <w:r>
        <w:rPr>
          <w:sz w:val="20"/>
        </w:rPr>
        <w:t>Les conditions des règlements particuliers priment sur celles des règlements généraux.</w:t>
      </w:r>
    </w:p>
    <w:p w:rsidR="00E11CD9" w:rsidRDefault="00E11CD9" w:rsidP="00E11CD9">
      <w:pPr>
        <w:rPr>
          <w:sz w:val="10"/>
          <w:szCs w:val="10"/>
        </w:rPr>
      </w:pPr>
    </w:p>
    <w:p w:rsidR="00E11CD9" w:rsidRDefault="00E11CD9" w:rsidP="00E11CD9">
      <w:pPr>
        <w:pBdr>
          <w:top w:val="single" w:sz="6" w:space="1" w:color="auto" w:shadow="1"/>
          <w:left w:val="single" w:sz="6" w:space="3" w:color="auto" w:shadow="1"/>
          <w:bottom w:val="single" w:sz="6" w:space="1" w:color="auto" w:shadow="1"/>
          <w:right w:val="single" w:sz="6" w:space="1" w:color="auto" w:shadow="1"/>
        </w:pBdr>
        <w:ind w:right="3969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CONDITIONS DE PARTICIPATION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bCs/>
          <w:szCs w:val="24"/>
        </w:rPr>
      </w:pPr>
      <w:r>
        <w:rPr>
          <w:szCs w:val="24"/>
        </w:rPr>
        <w:t xml:space="preserve">Epreuve ouverte aux </w:t>
      </w:r>
      <w:proofErr w:type="gramStart"/>
      <w:r>
        <w:rPr>
          <w:szCs w:val="24"/>
        </w:rPr>
        <w:t>joueur(</w:t>
      </w:r>
      <w:proofErr w:type="gramEnd"/>
      <w:r>
        <w:rPr>
          <w:szCs w:val="24"/>
        </w:rPr>
        <w:t>se)s licencié(e)s dans les catégories U16 (nés en 2009 et après).</w:t>
      </w:r>
      <w:r>
        <w:rPr>
          <w:b/>
          <w:bCs/>
          <w:szCs w:val="24"/>
        </w:rPr>
        <w:t xml:space="preserve"> Instrument de mesure interdit. </w:t>
      </w:r>
      <w:r>
        <w:rPr>
          <w:szCs w:val="24"/>
        </w:rPr>
        <w:t>Index limités à 42.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Cs w:val="24"/>
        </w:rPr>
      </w:pPr>
      <w:r>
        <w:rPr>
          <w:szCs w:val="24"/>
        </w:rPr>
        <w:t>Chaque joueur doit être licencié, certificat médical à jour et membre de l’AS de son club.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24"/>
          <w:u w:val="single"/>
        </w:rPr>
      </w:pP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24"/>
          <w:u w:val="single"/>
        </w:rPr>
      </w:pPr>
      <w:r>
        <w:rPr>
          <w:szCs w:val="24"/>
          <w:u w:val="single"/>
        </w:rPr>
        <w:t>Remise des prix :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i/>
          <w:iCs/>
          <w:szCs w:val="24"/>
        </w:rPr>
        <w:t>Récompense du meilleur score BRUT dans chaque catégorie (filles et garçons) – Départage RMS pour la 1</w:t>
      </w:r>
      <w:r>
        <w:rPr>
          <w:i/>
          <w:iCs/>
          <w:szCs w:val="24"/>
          <w:vertAlign w:val="superscript"/>
        </w:rPr>
        <w:t>ère</w:t>
      </w:r>
      <w:r>
        <w:rPr>
          <w:i/>
          <w:iCs/>
          <w:szCs w:val="24"/>
        </w:rPr>
        <w:t xml:space="preserve"> place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 w:val="22"/>
          <w:szCs w:val="22"/>
        </w:rPr>
      </w:pP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24"/>
        </w:rPr>
      </w:pPr>
      <w:r>
        <w:rPr>
          <w:szCs w:val="24"/>
          <w:u w:val="single"/>
        </w:rPr>
        <w:t>Coupe/Médailles :</w:t>
      </w:r>
      <w:r>
        <w:rPr>
          <w:szCs w:val="24"/>
        </w:rPr>
        <w:t xml:space="preserve"> 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i/>
          <w:iCs/>
          <w:szCs w:val="24"/>
        </w:rPr>
        <w:t>« Coupe du Comité Territorial » remise à la 1</w:t>
      </w:r>
      <w:r>
        <w:rPr>
          <w:i/>
          <w:iCs/>
          <w:szCs w:val="24"/>
          <w:vertAlign w:val="superscript"/>
        </w:rPr>
        <w:t>ère</w:t>
      </w:r>
      <w:r>
        <w:rPr>
          <w:i/>
          <w:iCs/>
          <w:szCs w:val="24"/>
        </w:rPr>
        <w:t xml:space="preserve"> fille et au 1</w:t>
      </w:r>
      <w:r>
        <w:rPr>
          <w:i/>
          <w:iCs/>
          <w:szCs w:val="24"/>
          <w:vertAlign w:val="superscript"/>
        </w:rPr>
        <w:t>er</w:t>
      </w:r>
      <w:r>
        <w:rPr>
          <w:i/>
          <w:iCs/>
          <w:szCs w:val="24"/>
        </w:rPr>
        <w:t xml:space="preserve"> garçon en Brut dans chaque catégorie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3 catégories = U16, U14 et U12 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  <w:u w:val="single"/>
        </w:rPr>
      </w:pPr>
      <w:r>
        <w:rPr>
          <w:i/>
          <w:iCs/>
          <w:szCs w:val="24"/>
        </w:rPr>
        <w:t>Médailles pour les 3 premières places (garçons et filles) en Brut et en Net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NB : Parents 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i/>
          <w:iCs/>
          <w:szCs w:val="24"/>
        </w:rPr>
        <w:t>Les parents ont la possibilité de suivre leur enfant (à distance = aux retombées de balle). Ils seront utiles également pour faire suiveurs de partie (compter le score des enfants)</w:t>
      </w:r>
    </w:p>
    <w:p w:rsidR="00E11CD9" w:rsidRDefault="00E11CD9" w:rsidP="00E11CD9">
      <w:pPr>
        <w:rPr>
          <w:sz w:val="8"/>
          <w:szCs w:val="8"/>
        </w:rPr>
      </w:pPr>
    </w:p>
    <w:p w:rsidR="00E11CD9" w:rsidRDefault="00E11CD9" w:rsidP="00E11CD9">
      <w:pPr>
        <w:pBdr>
          <w:top w:val="single" w:sz="6" w:space="1" w:color="auto" w:shadow="1"/>
          <w:left w:val="single" w:sz="6" w:space="3" w:color="auto" w:shadow="1"/>
          <w:bottom w:val="single" w:sz="6" w:space="1" w:color="auto" w:shadow="1"/>
          <w:right w:val="single" w:sz="6" w:space="1" w:color="auto" w:shadow="1"/>
        </w:pBdr>
        <w:ind w:right="3969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FORME DE JEU</w:t>
      </w:r>
    </w:p>
    <w:p w:rsidR="00E11CD9" w:rsidRPr="00FF60A1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i/>
          <w:iCs/>
          <w:sz w:val="22"/>
          <w:szCs w:val="24"/>
        </w:rPr>
      </w:pPr>
      <w:r>
        <w:rPr>
          <w:b/>
          <w:szCs w:val="24"/>
        </w:rPr>
        <w:t xml:space="preserve">Score maximum BRUT (8 max et on marque 9) </w:t>
      </w:r>
    </w:p>
    <w:p w:rsidR="00E11CD9" w:rsidRPr="00FF60A1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bCs/>
          <w:i/>
          <w:iCs/>
          <w:szCs w:val="24"/>
          <w:highlight w:val="yellow"/>
        </w:rPr>
      </w:pPr>
      <w:r>
        <w:rPr>
          <w:b/>
          <w:bCs/>
          <w:i/>
          <w:iCs/>
          <w:szCs w:val="24"/>
          <w:highlight w:val="yellow"/>
        </w:rPr>
        <w:t>Epreuve comptabilisée au Mérite Jeunes si au moins 5 garçons et 3 filles par catégorie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iCs/>
          <w:szCs w:val="24"/>
          <w:highlight w:val="yellow"/>
        </w:rPr>
      </w:pPr>
      <w:r>
        <w:rPr>
          <w:b/>
          <w:iCs/>
          <w:szCs w:val="24"/>
        </w:rPr>
        <w:t>REPERES DE DEPARTS (départs dans l’ordre des index par catégorie à partir de 9h00)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szCs w:val="24"/>
        </w:rPr>
        <w:t>U12F :</w:t>
      </w:r>
      <w:r>
        <w:rPr>
          <w:i/>
          <w:iCs/>
          <w:szCs w:val="24"/>
        </w:rPr>
        <w:t xml:space="preserve"> repères violets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szCs w:val="24"/>
        </w:rPr>
        <w:t>U12G :</w:t>
      </w:r>
      <w:r>
        <w:rPr>
          <w:i/>
          <w:iCs/>
          <w:szCs w:val="24"/>
        </w:rPr>
        <w:t xml:space="preserve"> repères rouges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szCs w:val="24"/>
        </w:rPr>
        <w:t>U14F :</w:t>
      </w:r>
      <w:r>
        <w:rPr>
          <w:i/>
          <w:iCs/>
          <w:szCs w:val="24"/>
        </w:rPr>
        <w:t xml:space="preserve"> repères rouges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24"/>
        </w:rPr>
      </w:pPr>
      <w:r>
        <w:rPr>
          <w:szCs w:val="24"/>
        </w:rPr>
        <w:t xml:space="preserve">U14G : </w:t>
      </w:r>
      <w:r>
        <w:rPr>
          <w:i/>
          <w:iCs/>
          <w:szCs w:val="24"/>
        </w:rPr>
        <w:t>repères bleus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szCs w:val="24"/>
        </w:rPr>
        <w:t>U16F :</w:t>
      </w:r>
      <w:r>
        <w:rPr>
          <w:i/>
          <w:iCs/>
          <w:szCs w:val="24"/>
        </w:rPr>
        <w:t xml:space="preserve"> repères bleus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i/>
          <w:iCs/>
          <w:szCs w:val="24"/>
        </w:rPr>
      </w:pPr>
      <w:r>
        <w:rPr>
          <w:szCs w:val="24"/>
        </w:rPr>
        <w:t>U16G :</w:t>
      </w:r>
      <w:r>
        <w:rPr>
          <w:i/>
          <w:iCs/>
          <w:szCs w:val="24"/>
        </w:rPr>
        <w:t xml:space="preserve"> repères jaunes</w:t>
      </w:r>
    </w:p>
    <w:p w:rsidR="00E11CD9" w:rsidRDefault="00E11CD9" w:rsidP="00E11CD9">
      <w:pPr>
        <w:rPr>
          <w:sz w:val="8"/>
          <w:szCs w:val="8"/>
        </w:rPr>
      </w:pPr>
    </w:p>
    <w:p w:rsidR="00E11CD9" w:rsidRDefault="00E11CD9" w:rsidP="00E11CD9">
      <w:pPr>
        <w:pBdr>
          <w:top w:val="single" w:sz="6" w:space="1" w:color="auto" w:shadow="1"/>
          <w:left w:val="single" w:sz="6" w:space="3" w:color="auto" w:shadow="1"/>
          <w:bottom w:val="single" w:sz="6" w:space="1" w:color="auto" w:shadow="1"/>
          <w:right w:val="single" w:sz="6" w:space="1" w:color="auto" w:shadow="1"/>
        </w:pBdr>
        <w:ind w:right="3969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ENGAGEMENTS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bCs/>
          <w:szCs w:val="24"/>
        </w:rPr>
      </w:pPr>
      <w:r>
        <w:rPr>
          <w:szCs w:val="24"/>
        </w:rPr>
        <w:t>Chaque joueur devra s’inscrire et payer les droits d’inscription de 10 euros directement sur le site de l’</w:t>
      </w:r>
      <w:r>
        <w:rPr>
          <w:b/>
          <w:szCs w:val="24"/>
        </w:rPr>
        <w:t>AS du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Golf de Gap Bayard : </w:t>
      </w:r>
      <w:hyperlink r:id="rId5" w:history="1">
        <w:r>
          <w:rPr>
            <w:rStyle w:val="Lienhypertexte"/>
            <w:rFonts w:eastAsiaTheme="majorEastAsia"/>
            <w:b/>
            <w:bCs/>
            <w:szCs w:val="24"/>
          </w:rPr>
          <w:t>https://www.assogolfgapbayard.com</w:t>
        </w:r>
      </w:hyperlink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Date limite des inscriptions : </w:t>
      </w:r>
      <w:r>
        <w:rPr>
          <w:b/>
          <w:szCs w:val="24"/>
        </w:rPr>
        <w:t>9 septembre 2025</w:t>
      </w:r>
    </w:p>
    <w:p w:rsidR="00E11CD9" w:rsidRDefault="00E11CD9" w:rsidP="00E11CD9">
      <w:pPr>
        <w:jc w:val="both"/>
        <w:rPr>
          <w:sz w:val="8"/>
          <w:szCs w:val="8"/>
        </w:rPr>
      </w:pPr>
    </w:p>
    <w:p w:rsidR="00E11CD9" w:rsidRDefault="00E11CD9" w:rsidP="00E11CD9">
      <w:pPr>
        <w:pBdr>
          <w:top w:val="single" w:sz="6" w:space="1" w:color="auto" w:shadow="1"/>
          <w:left w:val="single" w:sz="6" w:space="3" w:color="auto" w:shadow="1"/>
          <w:bottom w:val="single" w:sz="6" w:space="1" w:color="auto" w:shadow="1"/>
          <w:right w:val="single" w:sz="6" w:space="1" w:color="auto" w:shadow="1"/>
        </w:pBdr>
        <w:ind w:right="3969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PRIX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24"/>
        </w:rPr>
      </w:pPr>
      <w:r>
        <w:rPr>
          <w:szCs w:val="24"/>
        </w:rPr>
        <w:t>Coupe aux vainqueurs.</w:t>
      </w:r>
    </w:p>
    <w:p w:rsidR="00E11CD9" w:rsidRDefault="00E11CD9" w:rsidP="00E11CD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Cs w:val="24"/>
        </w:rPr>
      </w:pPr>
      <w:r>
        <w:rPr>
          <w:szCs w:val="24"/>
        </w:rPr>
        <w:t xml:space="preserve">Médailles pour les 3 premiers des classements bruts et nets de chaque catégorie. </w:t>
      </w:r>
    </w:p>
    <w:p w:rsidR="00E11CD9" w:rsidRDefault="00E11CD9" w:rsidP="00E11CD9">
      <w:pPr>
        <w:jc w:val="both"/>
        <w:rPr>
          <w:sz w:val="8"/>
          <w:szCs w:val="8"/>
        </w:rPr>
      </w:pPr>
    </w:p>
    <w:p w:rsidR="00E11CD9" w:rsidRDefault="00E11CD9" w:rsidP="00E11CD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5670"/>
        <w:rPr>
          <w:sz w:val="22"/>
          <w:szCs w:val="22"/>
        </w:rPr>
      </w:pPr>
      <w:r>
        <w:rPr>
          <w:b/>
          <w:sz w:val="22"/>
          <w:szCs w:val="22"/>
        </w:rPr>
        <w:t xml:space="preserve">ARBITRES </w:t>
      </w:r>
    </w:p>
    <w:p w:rsidR="00E11CD9" w:rsidRDefault="00E11CD9" w:rsidP="00E11CD9">
      <w:pPr>
        <w:pBdr>
          <w:top w:val="single" w:sz="8" w:space="1" w:color="auto"/>
          <w:left w:val="single" w:sz="8" w:space="5" w:color="auto"/>
          <w:bottom w:val="single" w:sz="4" w:space="1" w:color="auto"/>
          <w:right w:val="single" w:sz="8" w:space="1" w:color="auto"/>
        </w:pBdr>
        <w:rPr>
          <w:szCs w:val="24"/>
        </w:rPr>
      </w:pPr>
      <w:r>
        <w:rPr>
          <w:szCs w:val="24"/>
        </w:rPr>
        <w:t>Arbitre - Directeur du Tournoi : Gilles MINIAOU</w:t>
      </w:r>
    </w:p>
    <w:p w:rsidR="003468EA" w:rsidRPr="00563DAC" w:rsidRDefault="00E11CD9" w:rsidP="00563DAC">
      <w:pPr>
        <w:pBdr>
          <w:top w:val="single" w:sz="8" w:space="1" w:color="auto"/>
          <w:left w:val="single" w:sz="8" w:space="5" w:color="auto"/>
          <w:bottom w:val="single" w:sz="4" w:space="1" w:color="auto"/>
          <w:right w:val="single" w:sz="8" w:space="1" w:color="auto"/>
        </w:pBdr>
        <w:rPr>
          <w:szCs w:val="24"/>
        </w:rPr>
      </w:pPr>
      <w:r>
        <w:rPr>
          <w:szCs w:val="24"/>
        </w:rPr>
        <w:t>Comité de l’épreuve : Michel MEUNIER, Gilles MINIAOU, Michel GIRARD</w:t>
      </w:r>
      <w:bookmarkStart w:id="0" w:name="_GoBack"/>
      <w:bookmarkEnd w:id="0"/>
    </w:p>
    <w:sectPr w:rsidR="003468EA" w:rsidRPr="0056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9"/>
    <w:rsid w:val="00244E2E"/>
    <w:rsid w:val="003468EA"/>
    <w:rsid w:val="0052690F"/>
    <w:rsid w:val="00563DAC"/>
    <w:rsid w:val="009C4B36"/>
    <w:rsid w:val="00AC116E"/>
    <w:rsid w:val="00E11CD9"/>
    <w:rsid w:val="00FD4F93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D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character" w:styleId="Lienhypertexte">
    <w:name w:val="Hyperlink"/>
    <w:semiHidden/>
    <w:unhideWhenUsed/>
    <w:rsid w:val="00E11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D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character" w:styleId="Lienhypertexte">
    <w:name w:val="Hyperlink"/>
    <w:semiHidden/>
    <w:unhideWhenUsed/>
    <w:rsid w:val="00E11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sogolfgapbay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2025-08-17T14:27:00Z</dcterms:created>
  <dcterms:modified xsi:type="dcterms:W3CDTF">2025-08-17T14:27:00Z</dcterms:modified>
</cp:coreProperties>
</file>